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F6A" w:rsidRDefault="00E86F6A" w:rsidP="00E86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6F6A" w:rsidRDefault="00E86F6A" w:rsidP="00E86F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Тезисы</w:t>
      </w:r>
      <w:r w:rsidRPr="00DD7B61">
        <w:rPr>
          <w:rFonts w:ascii="Times New Roman" w:hAnsi="Times New Roman" w:cs="Times New Roman"/>
          <w:b/>
          <w:sz w:val="24"/>
          <w:szCs w:val="24"/>
        </w:rPr>
        <w:t xml:space="preserve"> лабораторных занятий</w:t>
      </w:r>
    </w:p>
    <w:p w:rsidR="00E86F6A" w:rsidRDefault="00E86F6A" w:rsidP="00E86F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F6A" w:rsidRDefault="00E86F6A" w:rsidP="00E86F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№1. «Диагностика и дифференциальная диагностика туберкулеза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паратуберкулеза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животных».</w:t>
      </w:r>
    </w:p>
    <w:p w:rsidR="00E86F6A" w:rsidRPr="004B76D8" w:rsidRDefault="00E86F6A" w:rsidP="00E86F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F5246A">
        <w:rPr>
          <w:rFonts w:ascii="Times New Roman" w:hAnsi="Times New Roman" w:cs="Times New Roman"/>
          <w:sz w:val="24"/>
          <w:szCs w:val="24"/>
        </w:rPr>
        <w:t xml:space="preserve">Изучить туберкулез и </w:t>
      </w:r>
      <w:proofErr w:type="spellStart"/>
      <w:r w:rsidRPr="00F5246A">
        <w:rPr>
          <w:rFonts w:ascii="Times New Roman" w:hAnsi="Times New Roman" w:cs="Times New Roman"/>
          <w:sz w:val="24"/>
          <w:szCs w:val="24"/>
        </w:rPr>
        <w:t>паратуберкулез</w:t>
      </w:r>
      <w:proofErr w:type="spellEnd"/>
      <w:r w:rsidRPr="00F5246A">
        <w:rPr>
          <w:rFonts w:ascii="Times New Roman" w:hAnsi="Times New Roman" w:cs="Times New Roman"/>
          <w:sz w:val="24"/>
          <w:szCs w:val="24"/>
        </w:rPr>
        <w:t xml:space="preserve"> животных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F6A" w:rsidRDefault="00E86F6A" w:rsidP="00E86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86F6A" w:rsidRDefault="00E86F6A" w:rsidP="00E86F6A">
      <w:pPr>
        <w:pStyle w:val="a3"/>
        <w:tabs>
          <w:tab w:val="left" w:pos="993"/>
        </w:tabs>
        <w:ind w:lef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1.Дать определение заболеваниям</w:t>
      </w:r>
      <w:r w:rsidRPr="00E82462">
        <w:rPr>
          <w:rFonts w:ascii="Times New Roman" w:hAnsi="Times New Roman" w:cs="Times New Roman"/>
          <w:sz w:val="24"/>
          <w:szCs w:val="24"/>
        </w:rPr>
        <w:t xml:space="preserve">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E86F6A" w:rsidRDefault="00E86F6A" w:rsidP="00E86F6A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82462">
        <w:rPr>
          <w:rFonts w:ascii="Times New Roman" w:hAnsi="Times New Roman" w:cs="Times New Roman"/>
          <w:sz w:val="24"/>
          <w:szCs w:val="24"/>
        </w:rPr>
        <w:t>Методы диагностики, дифференциальный диагноз, лечения, профилактика и меры борьбы.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541C">
        <w:rPr>
          <w:rFonts w:ascii="Times New Roman" w:hAnsi="Times New Roman" w:cs="Times New Roman"/>
          <w:b/>
          <w:sz w:val="24"/>
          <w:szCs w:val="24"/>
        </w:rPr>
        <w:t>Паратуберкулез</w:t>
      </w:r>
      <w:proofErr w:type="spellEnd"/>
      <w:r w:rsidRPr="00305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41C">
        <w:rPr>
          <w:rFonts w:ascii="Times New Roman" w:hAnsi="Times New Roman" w:cs="Times New Roman"/>
          <w:sz w:val="24"/>
          <w:szCs w:val="24"/>
        </w:rPr>
        <w:t>— хроническая болезнь, характ</w:t>
      </w:r>
      <w:bookmarkStart w:id="0" w:name="OCRUncertain003"/>
      <w:r w:rsidRPr="0030541C">
        <w:rPr>
          <w:rFonts w:ascii="Times New Roman" w:hAnsi="Times New Roman" w:cs="Times New Roman"/>
          <w:sz w:val="24"/>
          <w:szCs w:val="24"/>
        </w:rPr>
        <w:t>е</w:t>
      </w:r>
      <w:bookmarkEnd w:id="0"/>
      <w:r w:rsidRPr="0030541C">
        <w:rPr>
          <w:rFonts w:ascii="Times New Roman" w:hAnsi="Times New Roman" w:cs="Times New Roman"/>
          <w:sz w:val="24"/>
          <w:szCs w:val="24"/>
        </w:rPr>
        <w:t>ризую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щаяся диареей и характерными изменениями в желудочно-кишечном тракте. </w:t>
      </w:r>
      <w:r w:rsidRPr="0030541C">
        <w:rPr>
          <w:rFonts w:ascii="Times New Roman" w:hAnsi="Times New Roman" w:cs="Times New Roman"/>
          <w:b/>
          <w:bCs/>
          <w:sz w:val="24"/>
          <w:szCs w:val="24"/>
        </w:rPr>
        <w:t>Возбудитель</w:t>
      </w:r>
      <w:r w:rsidRPr="0030541C">
        <w:rPr>
          <w:rFonts w:ascii="Times New Roman" w:hAnsi="Times New Roman" w:cs="Times New Roman"/>
          <w:sz w:val="24"/>
          <w:szCs w:val="24"/>
        </w:rPr>
        <w:t xml:space="preserve"> - </w:t>
      </w:r>
      <w:r w:rsidRPr="0030541C">
        <w:rPr>
          <w:rFonts w:ascii="Times New Roman" w:hAnsi="Times New Roman" w:cs="Times New Roman"/>
          <w:sz w:val="24"/>
          <w:szCs w:val="24"/>
          <w:lang w:val="en-US"/>
        </w:rPr>
        <w:t>Mycobacterium</w:t>
      </w:r>
      <w:r w:rsidRPr="00305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41C">
        <w:rPr>
          <w:rFonts w:ascii="Times New Roman" w:hAnsi="Times New Roman" w:cs="Times New Roman"/>
          <w:sz w:val="24"/>
          <w:szCs w:val="24"/>
          <w:lang w:val="en-US"/>
        </w:rPr>
        <w:t>enteritidis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0541C">
        <w:rPr>
          <w:rFonts w:ascii="Times New Roman" w:hAnsi="Times New Roman" w:cs="Times New Roman"/>
          <w:sz w:val="24"/>
          <w:szCs w:val="24"/>
          <w:lang w:val="en-US"/>
        </w:rPr>
        <w:t>paratuberculosae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спирто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-кислотоустойчивая палочка, обладающая значительной устой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чивостью к воздействию факторов внешней среды: в кормах, навозе, </w:t>
      </w:r>
      <w:r w:rsidRPr="0030541C">
        <w:rPr>
          <w:rFonts w:ascii="Times New Roman" w:hAnsi="Times New Roman" w:cs="Times New Roman"/>
          <w:bCs/>
          <w:sz w:val="24"/>
          <w:szCs w:val="24"/>
        </w:rPr>
        <w:t>почве и</w:t>
      </w:r>
      <w:r w:rsidRPr="0030541C">
        <w:rPr>
          <w:rFonts w:ascii="Times New Roman" w:hAnsi="Times New Roman" w:cs="Times New Roman"/>
          <w:sz w:val="24"/>
          <w:szCs w:val="24"/>
        </w:rPr>
        <w:t xml:space="preserve"> воде сохраняется около года, в молоке при температуре 85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погибает через 5 мин. </w:t>
      </w:r>
      <w:r w:rsidRPr="0030541C">
        <w:rPr>
          <w:rFonts w:ascii="Times New Roman" w:hAnsi="Times New Roman" w:cs="Times New Roman"/>
          <w:b/>
          <w:bCs/>
          <w:sz w:val="24"/>
          <w:szCs w:val="24"/>
        </w:rPr>
        <w:t>Эпизоотология.</w:t>
      </w:r>
      <w:r w:rsidRPr="0030541C">
        <w:rPr>
          <w:rFonts w:ascii="Times New Roman" w:hAnsi="Times New Roman" w:cs="Times New Roman"/>
          <w:sz w:val="24"/>
          <w:szCs w:val="24"/>
        </w:rPr>
        <w:t xml:space="preserve"> Болеют в основном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крс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и ов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цы, реже козы, верблюды, олени. Более восприимчивы молодые жи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вотные. Источник возбудителя инфекции — больные или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бактерионосители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, постоянно выделяющие бактерии с фекалиями и периодически с молоком, плодными водами, мочой и спермой. За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ражение происходит, как правило, через желудочно-кишечный тракт. Часто в хозяйствах регистрируются единичные случаи болезни. Се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зонность заболеваемости не выражена.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Симптомы.</w:t>
      </w:r>
      <w:r w:rsidRPr="0030541C">
        <w:rPr>
          <w:rFonts w:ascii="Times New Roman" w:hAnsi="Times New Roman" w:cs="Times New Roman"/>
          <w:sz w:val="24"/>
          <w:szCs w:val="24"/>
        </w:rPr>
        <w:t xml:space="preserve"> Инкубационный период длится от 1 </w:t>
      </w:r>
      <w:proofErr w:type="spellStart"/>
      <w:proofErr w:type="gramStart"/>
      <w:r w:rsidRPr="0030541C">
        <w:rPr>
          <w:rFonts w:ascii="Times New Roman" w:hAnsi="Times New Roman" w:cs="Times New Roman"/>
          <w:sz w:val="24"/>
          <w:szCs w:val="24"/>
        </w:rPr>
        <w:t>мес</w:t>
      </w:r>
      <w:proofErr w:type="spellEnd"/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до года. Болезнь протекает хронически. Первая, латентная стадия болезни может длиться 1—3 года, после чего обычно развивается вторая ста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дия — клиническая. В это время животные худеют, быстро утомля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ются, снижают удои, развиваются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диарейные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выделения зеленоватого цвета с прожилками крови и слизи. На фоне резкого обезвоживания организма прекращается секреция молока, наступает угнетение жи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вотного. Летальность крупного рогатого скота составляет от 8 до 25 %.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541C">
        <w:rPr>
          <w:rFonts w:ascii="Times New Roman" w:hAnsi="Times New Roman" w:cs="Times New Roman"/>
          <w:b/>
          <w:bCs/>
          <w:sz w:val="24"/>
          <w:szCs w:val="24"/>
        </w:rPr>
        <w:t>Пат-ан</w:t>
      </w:r>
      <w:proofErr w:type="gramEnd"/>
      <w:r w:rsidRPr="0030541C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изменения.</w:t>
      </w:r>
      <w:r w:rsidRPr="0030541C">
        <w:rPr>
          <w:rFonts w:ascii="Times New Roman" w:hAnsi="Times New Roman" w:cs="Times New Roman"/>
          <w:sz w:val="24"/>
          <w:szCs w:val="24"/>
        </w:rPr>
        <w:t xml:space="preserve"> Сильно поражен кишечник, особенно тонкий. Стенки пораженной части кишки утолщены в 4— 5 раз, покрыты густой студенистой слизью, повторяющей форму складки измененной слизистой оболочки.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Мезентериальные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лимфоузлы гипертрофированы, на разрезе их видны беловатые узелки. </w:t>
      </w:r>
      <w:r w:rsidRPr="0030541C">
        <w:rPr>
          <w:rFonts w:ascii="Times New Roman" w:hAnsi="Times New Roman" w:cs="Times New Roman"/>
          <w:b/>
          <w:sz w:val="24"/>
          <w:szCs w:val="24"/>
        </w:rPr>
        <w:t>Диагностика.</w:t>
      </w:r>
      <w:r w:rsidRPr="0030541C">
        <w:rPr>
          <w:rFonts w:ascii="Times New Roman" w:hAnsi="Times New Roman" w:cs="Times New Roman"/>
          <w:sz w:val="24"/>
          <w:szCs w:val="24"/>
        </w:rPr>
        <w:t xml:space="preserve"> Для постановки диагноза используют комплекс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эпизоот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, клин, </w:t>
      </w:r>
      <w:bookmarkStart w:id="1" w:name="OCRUncertain019"/>
      <w:proofErr w:type="gramStart"/>
      <w:r w:rsidRPr="0030541C">
        <w:rPr>
          <w:rFonts w:ascii="Times New Roman" w:hAnsi="Times New Roman" w:cs="Times New Roman"/>
          <w:sz w:val="24"/>
          <w:szCs w:val="24"/>
        </w:rPr>
        <w:t>пат</w:t>
      </w:r>
      <w:bookmarkEnd w:id="1"/>
      <w:r w:rsidRPr="0030541C">
        <w:rPr>
          <w:rFonts w:ascii="Times New Roman" w:hAnsi="Times New Roman" w:cs="Times New Roman"/>
          <w:sz w:val="24"/>
          <w:szCs w:val="24"/>
        </w:rPr>
        <w:t>-ан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данных, которые обязательно подтверждают бак и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гисто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 исследованиями пораженных участков кишечника и лим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фоузлов. Аллергическую диагностику проводят туберкулином для птиц, а при 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серологической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— используют РСК. </w:t>
      </w:r>
    </w:p>
    <w:p w:rsidR="0030541C" w:rsidRP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sz w:val="24"/>
          <w:szCs w:val="24"/>
        </w:rPr>
        <w:t>Лечение.</w:t>
      </w:r>
      <w:r w:rsidRPr="0030541C">
        <w:rPr>
          <w:rFonts w:ascii="Times New Roman" w:hAnsi="Times New Roman" w:cs="Times New Roman"/>
          <w:sz w:val="24"/>
          <w:szCs w:val="24"/>
        </w:rPr>
        <w:t xml:space="preserve"> При </w:t>
      </w:r>
      <w:bookmarkStart w:id="2" w:name="OCRUncertain024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паратуберкулезе</w:t>
      </w:r>
      <w:bookmarkEnd w:id="2"/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оно неэффективно. </w:t>
      </w:r>
      <w:r w:rsidRPr="0030541C">
        <w:rPr>
          <w:rFonts w:ascii="Times New Roman" w:hAnsi="Times New Roman" w:cs="Times New Roman"/>
          <w:b/>
          <w:sz w:val="24"/>
          <w:szCs w:val="24"/>
        </w:rPr>
        <w:t>Профилактика и меры борьбы.</w:t>
      </w:r>
      <w:r w:rsidRPr="0030541C">
        <w:rPr>
          <w:rFonts w:ascii="Times New Roman" w:hAnsi="Times New Roman" w:cs="Times New Roman"/>
          <w:sz w:val="24"/>
          <w:szCs w:val="24"/>
        </w:rPr>
        <w:t xml:space="preserve"> Основная мера предотвращени</w:t>
      </w:r>
      <w:bookmarkStart w:id="3" w:name="OCRUncertain025"/>
      <w:r w:rsidRPr="0030541C">
        <w:rPr>
          <w:rFonts w:ascii="Times New Roman" w:hAnsi="Times New Roman" w:cs="Times New Roman"/>
          <w:sz w:val="24"/>
          <w:szCs w:val="24"/>
        </w:rPr>
        <w:t xml:space="preserve">я </w:t>
      </w:r>
      <w:bookmarkEnd w:id="3"/>
      <w:r w:rsidRPr="0030541C">
        <w:rPr>
          <w:rFonts w:ascii="Times New Roman" w:hAnsi="Times New Roman" w:cs="Times New Roman"/>
          <w:sz w:val="24"/>
          <w:szCs w:val="24"/>
        </w:rPr>
        <w:t>заноса инфекции в хозяйства — недопущение завоза животных и кор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мов из неблагополучных по </w:t>
      </w:r>
      <w:bookmarkStart w:id="4" w:name="OCRUncertain026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паратуберкулезу</w:t>
      </w:r>
      <w:bookmarkEnd w:id="4"/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районов. При возникновении болезни на хозяйство накладывают ограни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чения. Всех животных с клиническими признаками болезни сдают на мясокомбинат, остальных исследуют серологическим и аллергиче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ским методами (молодняк от 10 до 18 </w:t>
      </w:r>
      <w:proofErr w:type="spellStart"/>
      <w:proofErr w:type="gramStart"/>
      <w:r w:rsidRPr="0030541C">
        <w:rPr>
          <w:rFonts w:ascii="Times New Roman" w:hAnsi="Times New Roman" w:cs="Times New Roman"/>
          <w:sz w:val="24"/>
          <w:szCs w:val="24"/>
        </w:rPr>
        <w:t>мес</w:t>
      </w:r>
      <w:proofErr w:type="spellEnd"/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- только аллергическим). Отрицательно реагирующих животных оставляют в стаде, осталь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ных сдают на убой. Дезинфекцию проводят щелочным 3% раствором формаль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дегида и 3% раствором гидроокиси натрия. Хозяйство признают оздоровленным через 3 года после послед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него случая выделения больного животного при условии проведения заключительных ветеринарно-санитарных мероприятий.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41C">
        <w:rPr>
          <w:rFonts w:ascii="Times New Roman" w:hAnsi="Times New Roman" w:cs="Times New Roman"/>
          <w:b/>
          <w:sz w:val="24"/>
          <w:szCs w:val="24"/>
        </w:rPr>
        <w:t xml:space="preserve">Туберкулез </w:t>
      </w:r>
    </w:p>
    <w:p w:rsidR="0030541C" w:rsidRPr="00547543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543">
        <w:rPr>
          <w:rFonts w:ascii="Times New Roman" w:hAnsi="Times New Roman" w:cs="Times New Roman"/>
          <w:sz w:val="24"/>
          <w:szCs w:val="24"/>
        </w:rPr>
        <w:t xml:space="preserve">Возбудитель: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Mycobacterium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tuberculosis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 Эпизоотология. Течение и симптомы. </w:t>
      </w:r>
    </w:p>
    <w:p w:rsidR="0030541C" w:rsidRPr="00547543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sz w:val="24"/>
          <w:szCs w:val="24"/>
        </w:rPr>
        <w:t>Источник возбудителя</w:t>
      </w:r>
      <w:r w:rsidRPr="00547543">
        <w:rPr>
          <w:rFonts w:ascii="Times New Roman" w:hAnsi="Times New Roman" w:cs="Times New Roman"/>
          <w:sz w:val="24"/>
          <w:szCs w:val="24"/>
        </w:rPr>
        <w:t>: бол</w:t>
      </w:r>
      <w:r>
        <w:rPr>
          <w:rFonts w:ascii="Times New Roman" w:hAnsi="Times New Roman" w:cs="Times New Roman"/>
          <w:sz w:val="24"/>
          <w:szCs w:val="24"/>
        </w:rPr>
        <w:t>ьные животные и вирусоносители.</w:t>
      </w:r>
    </w:p>
    <w:p w:rsidR="0030541C" w:rsidRPr="00547543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541C">
        <w:rPr>
          <w:rFonts w:ascii="Times New Roman" w:hAnsi="Times New Roman" w:cs="Times New Roman"/>
          <w:b/>
          <w:sz w:val="24"/>
          <w:szCs w:val="24"/>
        </w:rPr>
        <w:lastRenderedPageBreak/>
        <w:t>Пути передачи</w:t>
      </w:r>
      <w:r w:rsidRPr="00547543">
        <w:rPr>
          <w:rFonts w:ascii="Times New Roman" w:hAnsi="Times New Roman" w:cs="Times New Roman"/>
          <w:sz w:val="24"/>
          <w:szCs w:val="24"/>
        </w:rPr>
        <w:t>: аэрогенный; через поврежденную слизистую ротовой полости, реже через соски вымени и влагалище, факторы передачи — корма, навоз, вода, подстилка, предметы ухода.</w:t>
      </w:r>
      <w:proofErr w:type="gramEnd"/>
    </w:p>
    <w:p w:rsidR="0030541C" w:rsidRPr="00547543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543">
        <w:rPr>
          <w:rFonts w:ascii="Times New Roman" w:hAnsi="Times New Roman" w:cs="Times New Roman"/>
          <w:sz w:val="24"/>
          <w:szCs w:val="24"/>
        </w:rPr>
        <w:t>Инкубационный период: от 2—6 недель до появления аллергических реакций.</w:t>
      </w:r>
    </w:p>
    <w:p w:rsidR="0030541C" w:rsidRPr="00547543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543">
        <w:rPr>
          <w:rFonts w:ascii="Times New Roman" w:hAnsi="Times New Roman" w:cs="Times New Roman"/>
          <w:sz w:val="24"/>
          <w:szCs w:val="24"/>
        </w:rPr>
        <w:t>Туберкулез протекает в основном хронически и бессимптомно.</w:t>
      </w:r>
    </w:p>
    <w:p w:rsidR="0030541C" w:rsidRPr="00547543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543">
        <w:rPr>
          <w:rFonts w:ascii="Times New Roman" w:hAnsi="Times New Roman" w:cs="Times New Roman"/>
          <w:sz w:val="24"/>
          <w:szCs w:val="24"/>
        </w:rPr>
        <w:t xml:space="preserve">У крупного рогатого скота чаще поражаются легкие или кишечник. Туберкулез легких сопровождается кашлем и др. признаками поражения легких и плевры. При туберкулезе кишечника наблюдаются диарея, сменяющаяся запорами, выделение с фекалиями слизи с примесью крови. При поражении вымени у крупного рогатого скота </w:t>
      </w:r>
      <w:proofErr w:type="gramStart"/>
      <w:r w:rsidRPr="00547543">
        <w:rPr>
          <w:rFonts w:ascii="Times New Roman" w:hAnsi="Times New Roman" w:cs="Times New Roman"/>
          <w:sz w:val="24"/>
          <w:szCs w:val="24"/>
        </w:rPr>
        <w:t>увеличены</w:t>
      </w:r>
      <w:proofErr w:type="gramEnd"/>
      <w:r w:rsidRPr="00547543">
        <w:rPr>
          <w:rFonts w:ascii="Times New Roman" w:hAnsi="Times New Roman" w:cs="Times New Roman"/>
          <w:sz w:val="24"/>
          <w:szCs w:val="24"/>
        </w:rPr>
        <w:t xml:space="preserve"> лимфоузлы, вымя становится бугристым. Туберкулез половых органов у коров проявляется усилением охоты, у быков —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орхитами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. При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генерализованном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 туберкулезе наблюдается увеличение </w:t>
      </w:r>
      <w:proofErr w:type="gramStart"/>
      <w:r w:rsidRPr="00547543">
        <w:rPr>
          <w:rFonts w:ascii="Times New Roman" w:hAnsi="Times New Roman" w:cs="Times New Roman"/>
          <w:sz w:val="24"/>
          <w:szCs w:val="24"/>
        </w:rPr>
        <w:t>поверхностных</w:t>
      </w:r>
      <w:proofErr w:type="gramEnd"/>
      <w:r w:rsidRPr="00547543">
        <w:rPr>
          <w:rFonts w:ascii="Times New Roman" w:hAnsi="Times New Roman" w:cs="Times New Roman"/>
          <w:sz w:val="24"/>
          <w:szCs w:val="24"/>
        </w:rPr>
        <w:t xml:space="preserve"> лимфоузлов, животные сильно худеют, быстро утомляются. У них пропадает аппетит, слизистые оболочки анемичны.</w:t>
      </w:r>
    </w:p>
    <w:p w:rsidR="0030541C" w:rsidRPr="00547543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543">
        <w:rPr>
          <w:rFonts w:ascii="Times New Roman" w:hAnsi="Times New Roman" w:cs="Times New Roman"/>
          <w:sz w:val="24"/>
          <w:szCs w:val="24"/>
        </w:rPr>
        <w:t xml:space="preserve">У овец и коз туберкулез протекает, как и у крупного рогатого скота. У свиней — увеличение подчелюстных, заглоточных и шейных лимфоузлов. У лошадей туберкулез встречается редко, и в основном протекает латентно. Туберкулез птиц протекает с неясными клиническими признаками. Наблюдают исхудание, малоподвижность, побледнение и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сморщенность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 гребня, атрофия грудных мышц. Генерализация процесса сопровождается поражением кишечника.</w:t>
      </w:r>
    </w:p>
    <w:p w:rsidR="0030541C" w:rsidRPr="00547543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Патолого</w:t>
      </w:r>
      <w:r w:rsidRPr="0030541C">
        <w:rPr>
          <w:rFonts w:ascii="Times New Roman" w:hAnsi="Times New Roman" w:cs="Times New Roman"/>
          <w:b/>
          <w:sz w:val="24"/>
          <w:szCs w:val="24"/>
        </w:rPr>
        <w:t>анатомические изменения</w:t>
      </w:r>
      <w:r w:rsidRPr="00547543">
        <w:rPr>
          <w:rFonts w:ascii="Times New Roman" w:hAnsi="Times New Roman" w:cs="Times New Roman"/>
          <w:sz w:val="24"/>
          <w:szCs w:val="24"/>
        </w:rPr>
        <w:t xml:space="preserve">. Характерным для туберкулеза является наличие в разных органах и тканях животного специфических узелков (туберкул) величиной от просяного зерна до куриного яйца и более. Туберкулезные очаги окружены соединительнотканной капсулой, содержимое их напоминает сухую,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крошковатую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 массу (казеозный некроз). При </w:t>
      </w:r>
      <w:proofErr w:type="gramStart"/>
      <w:r w:rsidRPr="00547543">
        <w:rPr>
          <w:rFonts w:ascii="Times New Roman" w:hAnsi="Times New Roman" w:cs="Times New Roman"/>
          <w:sz w:val="24"/>
          <w:szCs w:val="24"/>
        </w:rPr>
        <w:t>длительном</w:t>
      </w:r>
      <w:proofErr w:type="gramEnd"/>
      <w:r w:rsidRPr="005475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переболевании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 туберкулезные узелки могут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обыз-вествляться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>.</w:t>
      </w:r>
    </w:p>
    <w:p w:rsidR="0030541C" w:rsidRPr="00547543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sz w:val="24"/>
          <w:szCs w:val="24"/>
        </w:rPr>
        <w:t>Диагностика.</w:t>
      </w:r>
      <w:r w:rsidRPr="005475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543">
        <w:rPr>
          <w:rFonts w:ascii="Times New Roman" w:hAnsi="Times New Roman" w:cs="Times New Roman"/>
          <w:sz w:val="24"/>
          <w:szCs w:val="24"/>
        </w:rPr>
        <w:t xml:space="preserve">Патологический материал направляют как при жизни животного (истечения из носа, бронхиальную слизь, молоко, особенно при увеличении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надвыменных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 лимфоузлов, фекалии, мочу), так и посмертно (пораженные части органов и лимфоузлы бронхиальные, заглоточные, средостенные,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предлопаточные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надвыменные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47543">
        <w:rPr>
          <w:rFonts w:ascii="Times New Roman" w:hAnsi="Times New Roman" w:cs="Times New Roman"/>
          <w:sz w:val="24"/>
          <w:szCs w:val="24"/>
        </w:rPr>
        <w:t xml:space="preserve"> Труп птицы (или тушку) направляют целиком — исследуют пораженные печень, селезенку, легкие, яичники. Проводят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туберкулинизацию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, гистологические, бактериологические исследования,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биопробу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>, серологические исследования (РСК).</w:t>
      </w:r>
    </w:p>
    <w:p w:rsidR="0030541C" w:rsidRPr="00547543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sz w:val="24"/>
          <w:szCs w:val="24"/>
        </w:rPr>
        <w:t>Дифференциальная диагностика</w:t>
      </w:r>
      <w:r w:rsidRPr="005475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Пастереллез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паратуберкулез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547543">
        <w:rPr>
          <w:rFonts w:ascii="Times New Roman" w:hAnsi="Times New Roman" w:cs="Times New Roman"/>
          <w:sz w:val="24"/>
          <w:szCs w:val="24"/>
        </w:rPr>
        <w:t>акти-номикоз</w:t>
      </w:r>
      <w:proofErr w:type="spellEnd"/>
      <w:proofErr w:type="gramEnd"/>
      <w:r w:rsidRPr="005475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диктиокаулез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>, у свиней — лимфадениты, вызываемые атипичными микобактериями, у птиц — лейкоз.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41C">
        <w:rPr>
          <w:rFonts w:ascii="Times New Roman" w:hAnsi="Times New Roman" w:cs="Times New Roman"/>
          <w:b/>
          <w:sz w:val="24"/>
          <w:szCs w:val="24"/>
        </w:rPr>
        <w:t>Профилактика и лечение туберкулеза</w:t>
      </w:r>
    </w:p>
    <w:p w:rsidR="0030541C" w:rsidRPr="00547543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543">
        <w:rPr>
          <w:rFonts w:ascii="Times New Roman" w:hAnsi="Times New Roman" w:cs="Times New Roman"/>
          <w:sz w:val="24"/>
          <w:szCs w:val="24"/>
        </w:rPr>
        <w:t xml:space="preserve">Лечение не проводится, больных и положительно реагирующих </w:t>
      </w:r>
      <w:proofErr w:type="gramStart"/>
      <w:r w:rsidRPr="00547543">
        <w:rPr>
          <w:rFonts w:ascii="Times New Roman" w:hAnsi="Times New Roman" w:cs="Times New Roman"/>
          <w:sz w:val="24"/>
          <w:szCs w:val="24"/>
        </w:rPr>
        <w:t>животных-уничтожают</w:t>
      </w:r>
      <w:proofErr w:type="gramEnd"/>
      <w:r w:rsidRPr="00547543">
        <w:rPr>
          <w:rFonts w:ascii="Times New Roman" w:hAnsi="Times New Roman" w:cs="Times New Roman"/>
          <w:sz w:val="24"/>
          <w:szCs w:val="24"/>
        </w:rPr>
        <w:t>..</w:t>
      </w:r>
    </w:p>
    <w:p w:rsidR="0030541C" w:rsidRPr="00547543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543">
        <w:rPr>
          <w:rFonts w:ascii="Times New Roman" w:hAnsi="Times New Roman" w:cs="Times New Roman"/>
          <w:sz w:val="24"/>
          <w:szCs w:val="24"/>
        </w:rPr>
        <w:t xml:space="preserve">Профилактика и меры борьбы основаны на охране благополучных хозяйств от заноса инфекции, систематического исследования животных для выявления больных, оздоровлении неблагополучных по туберкулезу хозяйств, охране людей от заражения туберкулезом. В благополучных хозяйствах основной метод исследования животных — </w:t>
      </w:r>
      <w:proofErr w:type="gramStart"/>
      <w:r w:rsidRPr="00547543">
        <w:rPr>
          <w:rFonts w:ascii="Times New Roman" w:hAnsi="Times New Roman" w:cs="Times New Roman"/>
          <w:sz w:val="24"/>
          <w:szCs w:val="24"/>
        </w:rPr>
        <w:t>плановая</w:t>
      </w:r>
      <w:proofErr w:type="gramEnd"/>
      <w:r w:rsidRPr="00547543">
        <w:rPr>
          <w:rFonts w:ascii="Times New Roman" w:hAnsi="Times New Roman" w:cs="Times New Roman"/>
          <w:sz w:val="24"/>
          <w:szCs w:val="24"/>
        </w:rPr>
        <w:t xml:space="preserve"> поголовная внутрикожная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туберкулинизация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. Всех животных, поступивших в хозяйство,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карантируют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 в течение 30 суток. Туберкулез считают установленным, если у животных, реагирующих на туберкулин, диагноз подтверждается </w:t>
      </w:r>
      <w:proofErr w:type="gramStart"/>
      <w:r w:rsidRPr="00547543">
        <w:rPr>
          <w:rFonts w:ascii="Times New Roman" w:hAnsi="Times New Roman" w:cs="Times New Roman"/>
          <w:sz w:val="24"/>
          <w:szCs w:val="24"/>
        </w:rPr>
        <w:t>патолого-анатомическими</w:t>
      </w:r>
      <w:proofErr w:type="gramEnd"/>
      <w:r w:rsidRPr="00547543">
        <w:rPr>
          <w:rFonts w:ascii="Times New Roman" w:hAnsi="Times New Roman" w:cs="Times New Roman"/>
          <w:sz w:val="24"/>
          <w:szCs w:val="24"/>
        </w:rPr>
        <w:t xml:space="preserve"> данными и лабораторными исследованиями. Оздоровление неблагополучных по туберкулезу хозяй</w:t>
      </w:r>
      <w:proofErr w:type="gramStart"/>
      <w:r w:rsidRPr="00547543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547543">
        <w:rPr>
          <w:rFonts w:ascii="Times New Roman" w:hAnsi="Times New Roman" w:cs="Times New Roman"/>
          <w:sz w:val="24"/>
          <w:szCs w:val="24"/>
        </w:rPr>
        <w:t>оводят путем убоя больных животных, изолированного выращивания молодняка, осуществления ветеринарно-санитарных и организационно-хозяйственных мероприятий. Хозяйство считают оздоровленным от туберкулеза после прекращения выявления больных животных, получения отрицательных результатов контрольных исследований, заключительной дезинфекции животноводческих помещений и комплекса хозяйственных мероприятий, предусмотренных специальной инструкцией.</w:t>
      </w:r>
    </w:p>
    <w:p w:rsidR="0030541C" w:rsidRPr="00547543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543">
        <w:rPr>
          <w:rFonts w:ascii="Times New Roman" w:hAnsi="Times New Roman" w:cs="Times New Roman"/>
          <w:sz w:val="24"/>
          <w:szCs w:val="24"/>
        </w:rPr>
        <w:t xml:space="preserve">Ветеринарно-санитарная экспертиза. Тощие туши при обнаружении в них любой формы поражения туберкулезом органов или лимфоузлов, а также туши, независимо от состояния </w:t>
      </w:r>
      <w:r w:rsidRPr="00547543">
        <w:rPr>
          <w:rFonts w:ascii="Times New Roman" w:hAnsi="Times New Roman" w:cs="Times New Roman"/>
          <w:sz w:val="24"/>
          <w:szCs w:val="24"/>
        </w:rPr>
        <w:lastRenderedPageBreak/>
        <w:t xml:space="preserve">упитанности, головы, внутренние органы, в том числе и кишечник, при </w:t>
      </w:r>
      <w:proofErr w:type="spellStart"/>
      <w:r w:rsidRPr="00547543">
        <w:rPr>
          <w:rFonts w:ascii="Times New Roman" w:hAnsi="Times New Roman" w:cs="Times New Roman"/>
          <w:sz w:val="24"/>
          <w:szCs w:val="24"/>
        </w:rPr>
        <w:t>генерализованном</w:t>
      </w:r>
      <w:proofErr w:type="spellEnd"/>
      <w:r w:rsidRPr="00547543">
        <w:rPr>
          <w:rFonts w:ascii="Times New Roman" w:hAnsi="Times New Roman" w:cs="Times New Roman"/>
          <w:sz w:val="24"/>
          <w:szCs w:val="24"/>
        </w:rPr>
        <w:t xml:space="preserve"> туберкулезном процессе — направляют на утилизацию.</w:t>
      </w:r>
    </w:p>
    <w:p w:rsidR="00E86F6A" w:rsidRDefault="00E86F6A" w:rsidP="00E86F6A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86F6A" w:rsidRPr="00E82462" w:rsidRDefault="00E86F6A" w:rsidP="00E86F6A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E86F6A" w:rsidRDefault="00E86F6A" w:rsidP="00E86F6A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1.Из  каких  показателей  слагается  экономический  ущерб  при туберкулезе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паратуберкулезе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животных? </w:t>
      </w:r>
    </w:p>
    <w:p w:rsidR="00E86F6A" w:rsidRDefault="00E86F6A" w:rsidP="00E86F6A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E86F6A" w:rsidRDefault="00E86F6A" w:rsidP="00E86F6A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туберкулеза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паратуберкулеза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E86F6A" w:rsidRDefault="00E86F6A" w:rsidP="00E86F6A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туберкулезе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паратуберкулезе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E86F6A" w:rsidRDefault="00E86F6A" w:rsidP="00E86F6A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E86F6A" w:rsidRDefault="00E86F6A" w:rsidP="00E86F6A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E86F6A" w:rsidRDefault="00E86F6A" w:rsidP="00E86F6A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1,с.10-17</w:t>
      </w:r>
    </w:p>
    <w:p w:rsidR="00210B4E" w:rsidRDefault="00210B4E">
      <w:pPr>
        <w:rPr>
          <w:rFonts w:ascii="Times New Roman" w:hAnsi="Times New Roman" w:cs="Times New Roman"/>
          <w:sz w:val="24"/>
          <w:szCs w:val="24"/>
        </w:rPr>
      </w:pPr>
    </w:p>
    <w:p w:rsid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№2. «</w:t>
      </w:r>
      <w:r w:rsidRPr="00DD7B61">
        <w:rPr>
          <w:rFonts w:ascii="Times New Roman" w:hAnsi="Times New Roman" w:cs="Times New Roman"/>
          <w:b/>
          <w:sz w:val="24"/>
          <w:szCs w:val="24"/>
        </w:rPr>
        <w:t>Чума крупного и мелкого рогатого скота. Диагностика, дифференциальная диагностика и профилактика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30541C" w:rsidRPr="00E82462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462">
        <w:rPr>
          <w:rFonts w:ascii="Times New Roman" w:hAnsi="Times New Roman" w:cs="Times New Roman"/>
          <w:sz w:val="24"/>
          <w:szCs w:val="24"/>
        </w:rPr>
        <w:t xml:space="preserve">Изучить  </w:t>
      </w:r>
      <w:r>
        <w:rPr>
          <w:rFonts w:ascii="Times New Roman" w:hAnsi="Times New Roman" w:cs="Times New Roman"/>
          <w:sz w:val="24"/>
          <w:szCs w:val="24"/>
        </w:rPr>
        <w:t>методы диагностики и дифференциальной диагностики, профилактику</w:t>
      </w:r>
      <w:r w:rsidRPr="00E82462">
        <w:rPr>
          <w:rFonts w:ascii="Times New Roman" w:hAnsi="Times New Roman" w:cs="Times New Roman"/>
          <w:sz w:val="24"/>
          <w:szCs w:val="24"/>
        </w:rPr>
        <w:t xml:space="preserve"> и меры борьбы против  чумы крупного</w:t>
      </w:r>
      <w:r>
        <w:rPr>
          <w:rFonts w:ascii="Times New Roman" w:hAnsi="Times New Roman" w:cs="Times New Roman"/>
          <w:sz w:val="24"/>
          <w:szCs w:val="24"/>
        </w:rPr>
        <w:t xml:space="preserve"> и мелкого</w:t>
      </w:r>
      <w:r w:rsidRPr="00E82462">
        <w:rPr>
          <w:rFonts w:ascii="Times New Roman" w:hAnsi="Times New Roman" w:cs="Times New Roman"/>
          <w:sz w:val="24"/>
          <w:szCs w:val="24"/>
        </w:rPr>
        <w:t xml:space="preserve"> рогатого скота.</w:t>
      </w:r>
    </w:p>
    <w:p w:rsid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2.Методы диагностики, дифференциальный диагноз, лечения, профилактика и меры борьбы. </w:t>
      </w:r>
    </w:p>
    <w:p w:rsid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ЧУМА</w:t>
      </w:r>
      <w:r w:rsidRPr="0030541C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proofErr w:type="gramStart"/>
      <w:r w:rsidRPr="0030541C">
        <w:rPr>
          <w:rFonts w:ascii="Times New Roman" w:hAnsi="Times New Roman" w:cs="Times New Roman"/>
          <w:sz w:val="24"/>
          <w:szCs w:val="24"/>
        </w:rPr>
        <w:t>вы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>сококонтагиозная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вир болезнь, харак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теризующаяся лихорадкой, общей интоксикацией, поражением кожи и слизистых оболочек. Часто осложняется пневмонией, в некоторых случаях может обусловить тяжелые проявления энцефалита и ме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нингита. Возбудитель-РНК-содержащий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парамиксовирус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. Имеет род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ство с вирусом кори человека. 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Устойчив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к низкой температуре. В выделениях больных собак в затемненных помеще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ниях может сохраняться до 2 мес. </w:t>
      </w:r>
    </w:p>
    <w:p w:rsid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Эпизоотология.</w:t>
      </w:r>
      <w:r w:rsidRPr="0030541C">
        <w:rPr>
          <w:rFonts w:ascii="Times New Roman" w:hAnsi="Times New Roman" w:cs="Times New Roman"/>
          <w:sz w:val="24"/>
          <w:szCs w:val="24"/>
        </w:rPr>
        <w:t xml:space="preserve"> Болезнь в виде эпизоотий наблюдается во всем мире. 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Восприимчивы серебристо-черные лисицы, песцы, уссурийские еноты, белые африканские и бурые хорьки, соболи, куницы, медве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ди, ласки, горностаи, волки.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Инфицированные животные выделяют вирус со всеми экскретами, но передача его 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осуществляется чаще аэрозольным путем Животные заражаются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при контакте. Ши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рокие контакты между собаками делают болезнь очень распростра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ненной. Материнские антитела, определяемые в молозиве, создают пас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сивный иммунитет у щенков до возраста около 1,5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. У 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переболевших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чумой иммунитет продолжительный. Даже иммунизированные собаки могут потерять резистентность к чуме в результате продолжительного стресса </w:t>
      </w:r>
      <w:proofErr w:type="spellStart"/>
      <w:proofErr w:type="gramStart"/>
      <w:r w:rsidRPr="0030541C">
        <w:rPr>
          <w:rFonts w:ascii="Times New Roman" w:hAnsi="Times New Roman" w:cs="Times New Roman"/>
          <w:sz w:val="24"/>
          <w:szCs w:val="24"/>
        </w:rPr>
        <w:t>иммуно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-депрессии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или при контакте с больным животным. Более часто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генерализованная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форма чумы встречается у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непривитых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собак. </w:t>
      </w:r>
    </w:p>
    <w:p w:rsid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Симптомы.</w:t>
      </w:r>
      <w:r w:rsidRPr="0030541C">
        <w:rPr>
          <w:rFonts w:ascii="Times New Roman" w:hAnsi="Times New Roman" w:cs="Times New Roman"/>
          <w:sz w:val="24"/>
          <w:szCs w:val="24"/>
        </w:rPr>
        <w:t xml:space="preserve"> В связи с иммунизацией клиническая картина чумы за последнее время существенно изменилась. 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Как правило, чума про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текала в клинически выраженных формах (с высокой лихорадкой.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На ранних стадиях болезнь характеризуется билатеральным Се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розным, серозно-гнойным конъюнктивитом. Ресницы скле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ены гноем (чаще зеленоватого цвета), с трудом открываются Глаза, появляется резкая светобоязнь. В последующем, через 4—7 дней, развиваются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ринофея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(носовые истечения), сухой кашель, который быстро становится влажным. Появляются мокрота, ухудшение об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щего состояния, нет ожидаемого снижения температуры тела, наоборот, она иногда повышается, обусловливая вторичную волну лихорадки, сигнализирующую о развитии осложнений. Появляется одышка. При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аскультации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, кроме обычных сухих средних и 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мелко-пузырчатых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хрипов, появляются звучные, мелкопузырчатые влажные хрипы с укорочением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перкутарного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</w:t>
      </w:r>
      <w:r w:rsidRPr="0030541C">
        <w:rPr>
          <w:rFonts w:ascii="Times New Roman" w:hAnsi="Times New Roman" w:cs="Times New Roman"/>
          <w:sz w:val="24"/>
          <w:szCs w:val="24"/>
        </w:rPr>
        <w:lastRenderedPageBreak/>
        <w:t xml:space="preserve">звука. Генез пневмонии носит смешанный и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вирусобактериальный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ха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рактер, причем роль вируса не сводится только к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иммуносупрессии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организма хозяина, облегчающей развитие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секундарной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микрофло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ры. Доказано размножение вируса в эпителиальных клетках респи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раторного тракта. Депрессия и анорексия с последующей рвотой — наиболее частые нарушения в приеме пищи. Диарея развивается вплоть до появления следов слизи и крови в испражнениях. В связи с общей интоксикацией часто отмечаются болезненность мышц, животное 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напрягает голову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>, резкая повышенная тактильная чувствительность, неадекватная ре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акция на внешние раздражители (пугливость, собака шарахается). Наиболее серьезным осложнением является энцефалит, который развивается вследствие внедрения вируса чумы в клетки головного мозга. Симптомы энцефалита с их нервн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мышечной симптоматикой проявляется через 6—8нед после заражения. У ослабленных и им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мунизированных собак эта симптоматика может возникать внезапно, без предварительного развития симптомов общей интоксикации, вы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сокой лихорадки и др. Воспалительный неврит глаз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ного нерва характеризуется внезапным слиянием глазного дна с рас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ширенным, не реагирующим на свет зрачком. Увеличение глазного яблока, характерные вкрапления и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исчерченность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блестящего рисун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ка глазного дна являются результатом вирусных поражений реф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лекторных полей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тапетума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и пигментного слоя, дегенерации и некроза ретины в результате фокального и диффузного ретинита. Слепота связана с поражением зрительных путей в центре ретины. Изменения зрительного тракта характеризуются левосторонними и </w:t>
      </w:r>
      <w:bookmarkStart w:id="5" w:name="OCRUncertain108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билатериальными</w:t>
      </w:r>
      <w:bookmarkEnd w:id="5"/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зрительными дефектами. В период </w:t>
      </w:r>
      <w:bookmarkStart w:id="6" w:name="OCRUncertain109"/>
      <w:r w:rsidRPr="0030541C">
        <w:rPr>
          <w:rFonts w:ascii="Times New Roman" w:hAnsi="Times New Roman" w:cs="Times New Roman"/>
          <w:sz w:val="24"/>
          <w:szCs w:val="24"/>
        </w:rPr>
        <w:t>реконвалесценции</w:t>
      </w:r>
      <w:bookmarkEnd w:id="6"/>
      <w:r w:rsidRPr="0030541C">
        <w:rPr>
          <w:rFonts w:ascii="Times New Roman" w:hAnsi="Times New Roman" w:cs="Times New Roman"/>
          <w:sz w:val="24"/>
          <w:szCs w:val="24"/>
        </w:rPr>
        <w:t xml:space="preserve"> отмечается </w:t>
      </w:r>
      <w:bookmarkStart w:id="7" w:name="OCRUncertain110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астенизация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,</w:t>
      </w:r>
      <w:bookmarkEnd w:id="7"/>
      <w:r w:rsidRPr="0030541C">
        <w:rPr>
          <w:rFonts w:ascii="Times New Roman" w:hAnsi="Times New Roman" w:cs="Times New Roman"/>
          <w:sz w:val="24"/>
          <w:szCs w:val="24"/>
        </w:rPr>
        <w:t xml:space="preserve"> в то же время могут развиваться вторичные бактериальные инфекции, так как чума приводит к аллергии, снижению иммунитета. </w:t>
      </w:r>
      <w:r w:rsidRPr="0030541C">
        <w:rPr>
          <w:rFonts w:ascii="Times New Roman" w:hAnsi="Times New Roman" w:cs="Times New Roman"/>
          <w:b/>
          <w:bCs/>
          <w:sz w:val="24"/>
          <w:szCs w:val="24"/>
        </w:rPr>
        <w:t>Диагностика.</w:t>
      </w:r>
      <w:r w:rsidRPr="0030541C">
        <w:rPr>
          <w:rFonts w:ascii="Times New Roman" w:hAnsi="Times New Roman" w:cs="Times New Roman"/>
          <w:sz w:val="24"/>
          <w:szCs w:val="24"/>
        </w:rPr>
        <w:t xml:space="preserve"> Диагноз на чуму ставят на основании </w:t>
      </w:r>
      <w:bookmarkStart w:id="8" w:name="OCRUncertain111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эпизоот</w:t>
      </w:r>
      <w:bookmarkEnd w:id="8"/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данных, клин приз</w:t>
      </w:r>
      <w:bookmarkStart w:id="9" w:name="OCRUncertain112"/>
      <w:r w:rsidRPr="0030541C">
        <w:rPr>
          <w:rFonts w:ascii="Times New Roman" w:hAnsi="Times New Roman" w:cs="Times New Roman"/>
          <w:sz w:val="24"/>
          <w:szCs w:val="24"/>
        </w:rPr>
        <w:t>н</w:t>
      </w:r>
      <w:bookmarkEnd w:id="9"/>
      <w:r w:rsidRPr="0030541C">
        <w:rPr>
          <w:rFonts w:ascii="Times New Roman" w:hAnsi="Times New Roman" w:cs="Times New Roman"/>
          <w:sz w:val="24"/>
          <w:szCs w:val="24"/>
        </w:rPr>
        <w:t xml:space="preserve">аков, </w:t>
      </w:r>
      <w:bookmarkStart w:id="10" w:name="OCRUncertain113"/>
      <w:r w:rsidRPr="0030541C">
        <w:rPr>
          <w:rFonts w:ascii="Times New Roman" w:hAnsi="Times New Roman" w:cs="Times New Roman"/>
          <w:sz w:val="24"/>
          <w:szCs w:val="24"/>
        </w:rPr>
        <w:t xml:space="preserve">пат </w:t>
      </w:r>
      <w:bookmarkEnd w:id="10"/>
      <w:r w:rsidRPr="0030541C">
        <w:rPr>
          <w:rFonts w:ascii="Times New Roman" w:hAnsi="Times New Roman" w:cs="Times New Roman"/>
          <w:sz w:val="24"/>
          <w:szCs w:val="24"/>
        </w:rPr>
        <w:t xml:space="preserve">изменений и результатов </w:t>
      </w:r>
      <w:proofErr w:type="spellStart"/>
      <w:proofErr w:type="gramStart"/>
      <w:r w:rsidRPr="0030541C">
        <w:rPr>
          <w:rFonts w:ascii="Times New Roman" w:hAnsi="Times New Roman" w:cs="Times New Roman"/>
          <w:sz w:val="24"/>
          <w:szCs w:val="24"/>
        </w:rPr>
        <w:t>лаб</w:t>
      </w:r>
      <w:proofErr w:type="spellEnd"/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исследований. Для постановки диагноза по клиническим признакам учитыва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ют следующие шесть критериев: поражение респираторных органов, диарею, катар слизистых оболочек глаз и носа, </w:t>
      </w:r>
      <w:bookmarkStart w:id="11" w:name="OCRUncertain114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гиперкёратоз</w:t>
      </w:r>
      <w:bookmarkEnd w:id="11"/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поду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шечек лап и носа, поражение центральной нервной системы, продол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жительность болезни (не менее 3 </w:t>
      </w:r>
      <w:bookmarkStart w:id="12" w:name="OCRUncertain115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).</w:t>
      </w:r>
      <w:bookmarkEnd w:id="12"/>
      <w:r w:rsidRPr="0030541C">
        <w:rPr>
          <w:rFonts w:ascii="Times New Roman" w:hAnsi="Times New Roman" w:cs="Times New Roman"/>
          <w:sz w:val="24"/>
          <w:szCs w:val="24"/>
        </w:rPr>
        <w:t xml:space="preserve">  </w:t>
      </w:r>
      <w:bookmarkStart w:id="13" w:name="OCRUncertain129"/>
      <w:proofErr w:type="spellStart"/>
      <w:r w:rsidRPr="0030541C">
        <w:rPr>
          <w:rFonts w:ascii="Times New Roman" w:hAnsi="Times New Roman" w:cs="Times New Roman"/>
          <w:b/>
          <w:bCs/>
          <w:sz w:val="24"/>
          <w:szCs w:val="24"/>
        </w:rPr>
        <w:t>Дифференцальный</w:t>
      </w:r>
      <w:bookmarkEnd w:id="13"/>
      <w:proofErr w:type="spellEnd"/>
      <w:r w:rsidRPr="0030541C">
        <w:rPr>
          <w:rFonts w:ascii="Times New Roman" w:hAnsi="Times New Roman" w:cs="Times New Roman"/>
          <w:b/>
          <w:bCs/>
          <w:sz w:val="24"/>
          <w:szCs w:val="24"/>
        </w:rPr>
        <w:t xml:space="preserve"> диагноз.</w:t>
      </w:r>
      <w:r w:rsidRPr="0030541C">
        <w:rPr>
          <w:rFonts w:ascii="Times New Roman" w:hAnsi="Times New Roman" w:cs="Times New Roman"/>
          <w:sz w:val="24"/>
          <w:szCs w:val="24"/>
        </w:rPr>
        <w:t xml:space="preserve">  На отдельных стадиях развития чума сходна с </w:t>
      </w:r>
      <w:bookmarkStart w:id="14" w:name="OCRUncertain130"/>
      <w:r w:rsidRPr="0030541C">
        <w:rPr>
          <w:rFonts w:ascii="Times New Roman" w:hAnsi="Times New Roman" w:cs="Times New Roman"/>
          <w:sz w:val="24"/>
          <w:szCs w:val="24"/>
        </w:rPr>
        <w:t>лептоспирозом,</w:t>
      </w:r>
      <w:bookmarkEnd w:id="14"/>
      <w:r w:rsidRPr="0030541C">
        <w:rPr>
          <w:rFonts w:ascii="Times New Roman" w:hAnsi="Times New Roman" w:cs="Times New Roman"/>
          <w:sz w:val="24"/>
          <w:szCs w:val="24"/>
        </w:rPr>
        <w:t xml:space="preserve"> инфекционным</w:t>
      </w:r>
      <w:bookmarkStart w:id="15" w:name="OCRUncertain131"/>
      <w:r w:rsidRPr="0030541C">
        <w:rPr>
          <w:rFonts w:ascii="Times New Roman" w:hAnsi="Times New Roman" w:cs="Times New Roman"/>
          <w:sz w:val="24"/>
          <w:szCs w:val="24"/>
        </w:rPr>
        <w:t>,</w:t>
      </w:r>
      <w:bookmarkEnd w:id="15"/>
      <w:r w:rsidRPr="0030541C">
        <w:rPr>
          <w:rFonts w:ascii="Times New Roman" w:hAnsi="Times New Roman" w:cs="Times New Roman"/>
          <w:sz w:val="24"/>
          <w:szCs w:val="24"/>
        </w:rPr>
        <w:t xml:space="preserve"> гепатитом собак, бешенством, пироплазмозом, болезнью </w:t>
      </w:r>
      <w:bookmarkStart w:id="16" w:name="OCRUncertain132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Ауески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,</w:t>
      </w:r>
      <w:bookmarkEnd w:id="16"/>
      <w:r w:rsidRPr="0030541C">
        <w:rPr>
          <w:rFonts w:ascii="Times New Roman" w:hAnsi="Times New Roman" w:cs="Times New Roman"/>
          <w:sz w:val="24"/>
          <w:szCs w:val="24"/>
        </w:rPr>
        <w:t xml:space="preserve"> паратифом и глистной инвазией. При </w:t>
      </w:r>
      <w:bookmarkStart w:id="17" w:name="OCRUncertain133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безжелтущной</w:t>
      </w:r>
      <w:bookmarkEnd w:id="17"/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(геморрагической) форме </w:t>
      </w:r>
      <w:bookmarkStart w:id="18" w:name="OCRUncertain134"/>
      <w:r w:rsidRPr="0030541C">
        <w:rPr>
          <w:rFonts w:ascii="Times New Roman" w:hAnsi="Times New Roman" w:cs="Times New Roman"/>
          <w:sz w:val="24"/>
          <w:szCs w:val="24"/>
        </w:rPr>
        <w:t>лептоспироза,</w:t>
      </w:r>
      <w:bookmarkEnd w:id="18"/>
      <w:r w:rsidRPr="0030541C">
        <w:rPr>
          <w:rFonts w:ascii="Times New Roman" w:hAnsi="Times New Roman" w:cs="Times New Roman"/>
          <w:sz w:val="24"/>
          <w:szCs w:val="24"/>
        </w:rPr>
        <w:t xml:space="preserve"> так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же сопровождающейся лихорадкой, гибель животных наступает через 2—3 дня. При бешенстве выражены </w:t>
      </w:r>
      <w:bookmarkStart w:id="19" w:name="OCRUncertain137"/>
      <w:r w:rsidRPr="0030541C">
        <w:rPr>
          <w:rFonts w:ascii="Times New Roman" w:hAnsi="Times New Roman" w:cs="Times New Roman"/>
          <w:sz w:val="24"/>
          <w:szCs w:val="24"/>
        </w:rPr>
        <w:t xml:space="preserve">параличи мышц </w:t>
      </w:r>
      <w:bookmarkEnd w:id="19"/>
      <w:r w:rsidRPr="0030541C">
        <w:rPr>
          <w:rFonts w:ascii="Times New Roman" w:hAnsi="Times New Roman" w:cs="Times New Roman"/>
          <w:sz w:val="24"/>
          <w:szCs w:val="24"/>
        </w:rPr>
        <w:t xml:space="preserve">глотки, нижней челюсти и всех </w:t>
      </w:r>
      <w:bookmarkStart w:id="20" w:name="OCRUncertain138"/>
      <w:r w:rsidRPr="0030541C">
        <w:rPr>
          <w:rFonts w:ascii="Times New Roman" w:hAnsi="Times New Roman" w:cs="Times New Roman"/>
          <w:sz w:val="24"/>
          <w:szCs w:val="24"/>
        </w:rPr>
        <w:t>к</w:t>
      </w:r>
      <w:bookmarkEnd w:id="20"/>
      <w:r w:rsidRPr="0030541C">
        <w:rPr>
          <w:rFonts w:ascii="Times New Roman" w:hAnsi="Times New Roman" w:cs="Times New Roman"/>
          <w:sz w:val="24"/>
          <w:szCs w:val="24"/>
        </w:rPr>
        <w:t xml:space="preserve">онечностей. Болезнь </w:t>
      </w:r>
      <w:bookmarkStart w:id="21" w:name="OCRUncertain139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А</w:t>
      </w:r>
      <w:bookmarkEnd w:id="21"/>
      <w:r w:rsidRPr="0030541C">
        <w:rPr>
          <w:rFonts w:ascii="Times New Roman" w:hAnsi="Times New Roman" w:cs="Times New Roman"/>
          <w:sz w:val="24"/>
          <w:szCs w:val="24"/>
        </w:rPr>
        <w:t>у</w:t>
      </w:r>
      <w:bookmarkStart w:id="22" w:name="OCRUncertain140"/>
      <w:r w:rsidRPr="0030541C">
        <w:rPr>
          <w:rFonts w:ascii="Times New Roman" w:hAnsi="Times New Roman" w:cs="Times New Roman"/>
          <w:sz w:val="24"/>
          <w:szCs w:val="24"/>
        </w:rPr>
        <w:t>е</w:t>
      </w:r>
      <w:bookmarkEnd w:id="22"/>
      <w:r w:rsidRPr="0030541C">
        <w:rPr>
          <w:rFonts w:ascii="Times New Roman" w:hAnsi="Times New Roman" w:cs="Times New Roman"/>
          <w:sz w:val="24"/>
          <w:szCs w:val="24"/>
        </w:rPr>
        <w:t>ск</w:t>
      </w:r>
      <w:bookmarkStart w:id="23" w:name="OCRUncertain141"/>
      <w:r w:rsidRPr="0030541C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,</w:t>
      </w:r>
      <w:bookmarkEnd w:id="23"/>
      <w:r w:rsidRPr="0030541C">
        <w:rPr>
          <w:rFonts w:ascii="Times New Roman" w:hAnsi="Times New Roman" w:cs="Times New Roman"/>
          <w:sz w:val="24"/>
          <w:szCs w:val="24"/>
        </w:rPr>
        <w:t xml:space="preserve"> завершается летальным исходом в день заболевания. При остром течении пироплазмоза наблюдается потеря аппетита, температура тела до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стигает   40-42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, пульс И дыхание учащены, появляется кровавая моча. Все видимые слизистые оболочки желтушны. 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Лечение.</w:t>
      </w:r>
      <w:r w:rsidRPr="0030541C">
        <w:rPr>
          <w:rFonts w:ascii="Times New Roman" w:hAnsi="Times New Roman" w:cs="Times New Roman"/>
          <w:sz w:val="24"/>
          <w:szCs w:val="24"/>
        </w:rPr>
        <w:t xml:space="preserve"> </w:t>
      </w:r>
      <w:bookmarkStart w:id="24" w:name="OCRUncertain150"/>
      <w:r w:rsidRPr="0030541C">
        <w:rPr>
          <w:rFonts w:ascii="Times New Roman" w:hAnsi="Times New Roman" w:cs="Times New Roman"/>
          <w:sz w:val="24"/>
          <w:szCs w:val="24"/>
        </w:rPr>
        <w:t>Этиотропное</w:t>
      </w:r>
      <w:bookmarkEnd w:id="24"/>
      <w:r w:rsidRPr="0030541C">
        <w:rPr>
          <w:rFonts w:ascii="Times New Roman" w:hAnsi="Times New Roman" w:cs="Times New Roman"/>
          <w:sz w:val="24"/>
          <w:szCs w:val="24"/>
        </w:rPr>
        <w:t xml:space="preserve"> лечение не разработано. Определенны</w:t>
      </w:r>
      <w:bookmarkStart w:id="25" w:name="OCRUncertain151"/>
      <w:r w:rsidRPr="0030541C">
        <w:rPr>
          <w:rFonts w:ascii="Times New Roman" w:hAnsi="Times New Roman" w:cs="Times New Roman"/>
          <w:sz w:val="24"/>
          <w:szCs w:val="24"/>
        </w:rPr>
        <w:t xml:space="preserve">й </w:t>
      </w:r>
      <w:bookmarkEnd w:id="25"/>
      <w:r w:rsidRPr="0030541C">
        <w:rPr>
          <w:rFonts w:ascii="Times New Roman" w:hAnsi="Times New Roman" w:cs="Times New Roman"/>
          <w:sz w:val="24"/>
          <w:szCs w:val="24"/>
        </w:rPr>
        <w:t>эффект получают от специфических сывороток, применяемых в пе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риод начальной лихорадочной реакции, перед широким распростра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нением вируса в эпителиальных тканях и началом общих клиничес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ких проявлений. Основными задачами являются борьба с проявлениями общей интоксикации и лечение местных воспалительных изменений дыха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тельных путей и глаз. Учитывая резко выраженный конъюнктивит, сопровождающийся светобоязнью, в помещении, где находится жи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вотное, делают общее затемнение. Для </w:t>
      </w:r>
      <w:bookmarkStart w:id="26" w:name="OCRUncertain153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дезинтоксикации</w:t>
      </w:r>
      <w:bookmarkEnd w:id="26"/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и десенсиби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лизации назначают растительные чаи (валериана, зверобой, чисто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тел, </w:t>
      </w:r>
      <w:bookmarkStart w:id="27" w:name="OCRUncertain154"/>
      <w:r w:rsidRPr="0030541C">
        <w:rPr>
          <w:rFonts w:ascii="Times New Roman" w:hAnsi="Times New Roman" w:cs="Times New Roman"/>
          <w:sz w:val="24"/>
          <w:szCs w:val="24"/>
        </w:rPr>
        <w:t>календула),</w:t>
      </w:r>
      <w:bookmarkEnd w:id="27"/>
      <w:r w:rsidRPr="0030541C">
        <w:rPr>
          <w:rFonts w:ascii="Times New Roman" w:hAnsi="Times New Roman" w:cs="Times New Roman"/>
          <w:sz w:val="24"/>
          <w:szCs w:val="24"/>
        </w:rPr>
        <w:t xml:space="preserve"> овощные соки, комплексные витамины, микроэлементы (например, в виде перетер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той яичной скорлупы, внутривенные инъекции препаратов кальция с новокаином). При гнойных выделениях из глаз необходимо осто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рожно промыть легкими растворами </w:t>
      </w:r>
      <w:bookmarkStart w:id="28" w:name="OCRUncertain155"/>
      <w:r w:rsidRPr="0030541C">
        <w:rPr>
          <w:rFonts w:ascii="Times New Roman" w:hAnsi="Times New Roman" w:cs="Times New Roman"/>
          <w:sz w:val="24"/>
          <w:szCs w:val="24"/>
        </w:rPr>
        <w:t>календулы</w:t>
      </w:r>
      <w:bookmarkEnd w:id="28"/>
      <w:r w:rsidRPr="0030541C">
        <w:rPr>
          <w:rFonts w:ascii="Times New Roman" w:hAnsi="Times New Roman" w:cs="Times New Roman"/>
          <w:sz w:val="24"/>
          <w:szCs w:val="24"/>
        </w:rPr>
        <w:t xml:space="preserve"> или эвкалипта (12 капель соответствующей настойки на 200 мл воды) 3-4 раза в день (с учетом первоначального усиления процессов выделения). При осложнении процесса </w:t>
      </w:r>
      <w:bookmarkStart w:id="29" w:name="OCRUncertain156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секундарной</w:t>
      </w:r>
      <w:bookmarkEnd w:id="29"/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микрофлорой после промы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вания закапывают 15—20</w:t>
      </w:r>
      <w:bookmarkStart w:id="30" w:name="OCRUncertain157"/>
      <w:r w:rsidRPr="0030541C">
        <w:rPr>
          <w:rFonts w:ascii="Times New Roman" w:hAnsi="Times New Roman" w:cs="Times New Roman"/>
          <w:sz w:val="24"/>
          <w:szCs w:val="24"/>
        </w:rPr>
        <w:t>°</w:t>
      </w:r>
      <w:bookmarkEnd w:id="30"/>
      <w:r w:rsidRPr="0030541C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о-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ный</w:t>
      </w:r>
      <w:proofErr w:type="spellEnd"/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раствор альбу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цида или закладывают антибиотические глазные мази. Осуществляют уход за полостью рта. Применяют промывания </w:t>
      </w:r>
      <w:bookmarkStart w:id="31" w:name="OCRUncertain159"/>
      <w:r w:rsidRPr="0030541C">
        <w:rPr>
          <w:rFonts w:ascii="Times New Roman" w:hAnsi="Times New Roman" w:cs="Times New Roman"/>
          <w:sz w:val="24"/>
          <w:szCs w:val="24"/>
        </w:rPr>
        <w:t>календулой</w:t>
      </w:r>
      <w:bookmarkEnd w:id="31"/>
      <w:r w:rsidRPr="0030541C">
        <w:rPr>
          <w:rFonts w:ascii="Times New Roman" w:hAnsi="Times New Roman" w:cs="Times New Roman"/>
          <w:sz w:val="24"/>
          <w:szCs w:val="24"/>
        </w:rPr>
        <w:t xml:space="preserve"> и эвкалиптом в тех же разведениях, что и для обработ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ки глаз. Спринцовку с раствором вводят в щечный карман с одной, а затем с другой стороны. Для профилактики пневмоний имеет значение корот</w:t>
      </w:r>
      <w:bookmarkStart w:id="32" w:name="OCRUncertain161"/>
      <w:r w:rsidRPr="0030541C">
        <w:rPr>
          <w:rFonts w:ascii="Times New Roman" w:hAnsi="Times New Roman" w:cs="Times New Roman"/>
          <w:sz w:val="24"/>
          <w:szCs w:val="24"/>
        </w:rPr>
        <w:softHyphen/>
      </w:r>
      <w:bookmarkEnd w:id="32"/>
      <w:r w:rsidRPr="0030541C">
        <w:rPr>
          <w:rFonts w:ascii="Times New Roman" w:hAnsi="Times New Roman" w:cs="Times New Roman"/>
          <w:sz w:val="24"/>
          <w:szCs w:val="24"/>
        </w:rPr>
        <w:t xml:space="preserve">кая аэрация </w:t>
      </w:r>
      <w:r w:rsidRPr="0030541C">
        <w:rPr>
          <w:rFonts w:ascii="Times New Roman" w:hAnsi="Times New Roman" w:cs="Times New Roman"/>
          <w:sz w:val="24"/>
          <w:szCs w:val="24"/>
        </w:rPr>
        <w:lastRenderedPageBreak/>
        <w:t>легких, с этой целью проводят легкие недлительные прогулки, массаж тела животных, периодическое проветривание по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мещения, где содержится больное животное. При общем отрицательном отношении к применению антибиотиков и </w:t>
      </w:r>
      <w:bookmarkStart w:id="33" w:name="OCRUncertain163"/>
      <w:r w:rsidRPr="0030541C">
        <w:rPr>
          <w:rFonts w:ascii="Times New Roman" w:hAnsi="Times New Roman" w:cs="Times New Roman"/>
          <w:sz w:val="24"/>
          <w:szCs w:val="24"/>
        </w:rPr>
        <w:t>сульфаниламидов</w:t>
      </w:r>
      <w:bookmarkEnd w:id="33"/>
      <w:r w:rsidRPr="0030541C">
        <w:rPr>
          <w:rFonts w:ascii="Times New Roman" w:hAnsi="Times New Roman" w:cs="Times New Roman"/>
          <w:sz w:val="24"/>
          <w:szCs w:val="24"/>
        </w:rPr>
        <w:t xml:space="preserve"> при неосложненных формах болезни (ввиду их </w:t>
      </w:r>
      <w:bookmarkStart w:id="34" w:name="OCRUncertain164"/>
      <w:r w:rsidRPr="0030541C">
        <w:rPr>
          <w:rFonts w:ascii="Times New Roman" w:hAnsi="Times New Roman" w:cs="Times New Roman"/>
          <w:sz w:val="24"/>
          <w:szCs w:val="24"/>
        </w:rPr>
        <w:t>иммунодепрессивного</w:t>
      </w:r>
      <w:bookmarkEnd w:id="34"/>
      <w:r w:rsidRPr="0030541C">
        <w:rPr>
          <w:rFonts w:ascii="Times New Roman" w:hAnsi="Times New Roman" w:cs="Times New Roman"/>
          <w:sz w:val="24"/>
          <w:szCs w:val="24"/>
        </w:rPr>
        <w:t xml:space="preserve"> воздействия) многие исследователи настоя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тельно рекомендуют их совместное применение с </w:t>
      </w:r>
      <w:bookmarkStart w:id="35" w:name="OCRUncertain165"/>
      <w:r w:rsidRPr="0030541C">
        <w:rPr>
          <w:rFonts w:ascii="Times New Roman" w:hAnsi="Times New Roman" w:cs="Times New Roman"/>
          <w:sz w:val="24"/>
          <w:szCs w:val="24"/>
        </w:rPr>
        <w:t>кортикостероидными</w:t>
      </w:r>
      <w:bookmarkEnd w:id="35"/>
      <w:r w:rsidRPr="0030541C">
        <w:rPr>
          <w:rFonts w:ascii="Times New Roman" w:hAnsi="Times New Roman" w:cs="Times New Roman"/>
          <w:sz w:val="24"/>
          <w:szCs w:val="24"/>
        </w:rPr>
        <w:t xml:space="preserve"> препаратами </w:t>
      </w:r>
      <w:bookmarkStart w:id="36" w:name="OCRUncertain166"/>
      <w:r w:rsidRPr="0030541C">
        <w:rPr>
          <w:rFonts w:ascii="Times New Roman" w:hAnsi="Times New Roman" w:cs="Times New Roman"/>
          <w:sz w:val="24"/>
          <w:szCs w:val="24"/>
        </w:rPr>
        <w:t>(преднизолон,</w:t>
      </w:r>
      <w:bookmarkEnd w:id="36"/>
      <w:r w:rsidRPr="0030541C">
        <w:rPr>
          <w:rFonts w:ascii="Times New Roman" w:hAnsi="Times New Roman" w:cs="Times New Roman"/>
          <w:sz w:val="24"/>
          <w:szCs w:val="24"/>
        </w:rPr>
        <w:t xml:space="preserve"> </w:t>
      </w:r>
      <w:bookmarkStart w:id="37" w:name="OCRUncertain167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дексаметазон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)</w:t>
      </w:r>
      <w:bookmarkEnd w:id="37"/>
      <w:r w:rsidRPr="0030541C">
        <w:rPr>
          <w:rFonts w:ascii="Times New Roman" w:hAnsi="Times New Roman" w:cs="Times New Roman"/>
          <w:sz w:val="24"/>
          <w:szCs w:val="24"/>
        </w:rPr>
        <w:t xml:space="preserve"> с </w:t>
      </w:r>
      <w:bookmarkStart w:id="38" w:name="OCRUncertain168"/>
      <w:r w:rsidRPr="0030541C">
        <w:rPr>
          <w:rFonts w:ascii="Times New Roman" w:hAnsi="Times New Roman" w:cs="Times New Roman"/>
          <w:sz w:val="24"/>
          <w:szCs w:val="24"/>
        </w:rPr>
        <w:t>ц</w:t>
      </w:r>
      <w:bookmarkEnd w:id="38"/>
      <w:r w:rsidRPr="0030541C">
        <w:rPr>
          <w:rFonts w:ascii="Times New Roman" w:hAnsi="Times New Roman" w:cs="Times New Roman"/>
          <w:sz w:val="24"/>
          <w:szCs w:val="24"/>
        </w:rPr>
        <w:t>елью профилактики осложнений. Наиболее часто применяют полусинтетические пеницил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лины </w:t>
      </w:r>
      <w:bookmarkStart w:id="39" w:name="OCRUncertain169"/>
      <w:r w:rsidRPr="0030541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ампнипллии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,</w:t>
      </w:r>
      <w:bookmarkEnd w:id="39"/>
      <w:r w:rsidRPr="0030541C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OCRUncertain170"/>
      <w:r w:rsidRPr="0030541C">
        <w:rPr>
          <w:rFonts w:ascii="Times New Roman" w:hAnsi="Times New Roman" w:cs="Times New Roman"/>
          <w:sz w:val="24"/>
          <w:szCs w:val="24"/>
        </w:rPr>
        <w:t>оксациллин</w:t>
      </w:r>
      <w:bookmarkEnd w:id="40"/>
      <w:r w:rsidRPr="0030541C">
        <w:rPr>
          <w:rFonts w:ascii="Times New Roman" w:hAnsi="Times New Roman" w:cs="Times New Roman"/>
          <w:sz w:val="24"/>
          <w:szCs w:val="24"/>
        </w:rPr>
        <w:t xml:space="preserve"> и т.д.). Лечен</w:t>
      </w:r>
      <w:bookmarkStart w:id="41" w:name="OCRUncertain176"/>
      <w:r w:rsidRPr="0030541C">
        <w:rPr>
          <w:rFonts w:ascii="Times New Roman" w:hAnsi="Times New Roman" w:cs="Times New Roman"/>
          <w:sz w:val="24"/>
          <w:szCs w:val="24"/>
        </w:rPr>
        <w:t>и</w:t>
      </w:r>
      <w:bookmarkEnd w:id="41"/>
      <w:r w:rsidRPr="0030541C">
        <w:rPr>
          <w:rFonts w:ascii="Times New Roman" w:hAnsi="Times New Roman" w:cs="Times New Roman"/>
          <w:sz w:val="24"/>
          <w:szCs w:val="24"/>
        </w:rPr>
        <w:t xml:space="preserve">е энцефалита представляет чрезвычайно трудную задачу и </w:t>
      </w:r>
      <w:bookmarkStart w:id="42" w:name="OCRUncertain177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прогностнческч</w:t>
      </w:r>
      <w:bookmarkEnd w:id="42"/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неблагоприятно. Наиболее действенным при этом виде осложнений явля</w:t>
      </w:r>
      <w:bookmarkStart w:id="43" w:name="OCRUncertain178"/>
      <w:r w:rsidRPr="0030541C">
        <w:rPr>
          <w:rFonts w:ascii="Times New Roman" w:hAnsi="Times New Roman" w:cs="Times New Roman"/>
          <w:sz w:val="24"/>
          <w:szCs w:val="24"/>
        </w:rPr>
        <w:t>е</w:t>
      </w:r>
      <w:bookmarkEnd w:id="43"/>
      <w:r w:rsidRPr="0030541C">
        <w:rPr>
          <w:rFonts w:ascii="Times New Roman" w:hAnsi="Times New Roman" w:cs="Times New Roman"/>
          <w:sz w:val="24"/>
          <w:szCs w:val="24"/>
        </w:rPr>
        <w:t xml:space="preserve">тся раннее назначение больших доз </w:t>
      </w:r>
      <w:bookmarkStart w:id="44" w:name="OCRUncertain179"/>
      <w:proofErr w:type="spellStart"/>
      <w:proofErr w:type="gramStart"/>
      <w:r w:rsidRPr="0030541C">
        <w:rPr>
          <w:rFonts w:ascii="Times New Roman" w:hAnsi="Times New Roman" w:cs="Times New Roman"/>
          <w:sz w:val="24"/>
          <w:szCs w:val="24"/>
        </w:rPr>
        <w:t>кортико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-стероидов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>,</w:t>
      </w:r>
      <w:bookmarkEnd w:id="44"/>
      <w:r w:rsidRPr="0030541C">
        <w:rPr>
          <w:rFonts w:ascii="Times New Roman" w:hAnsi="Times New Roman" w:cs="Times New Roman"/>
          <w:sz w:val="24"/>
          <w:szCs w:val="24"/>
        </w:rPr>
        <w:t xml:space="preserve"> ок</w:t>
      </w:r>
      <w:bookmarkStart w:id="45" w:name="OCRUncertain180"/>
      <w:r w:rsidRPr="0030541C">
        <w:rPr>
          <w:rFonts w:ascii="Times New Roman" w:hAnsi="Times New Roman" w:cs="Times New Roman"/>
          <w:sz w:val="24"/>
          <w:szCs w:val="24"/>
        </w:rPr>
        <w:t>аз</w:t>
      </w:r>
      <w:bookmarkEnd w:id="45"/>
      <w:r w:rsidRPr="0030541C">
        <w:rPr>
          <w:rFonts w:ascii="Times New Roman" w:hAnsi="Times New Roman" w:cs="Times New Roman"/>
          <w:sz w:val="24"/>
          <w:szCs w:val="24"/>
        </w:rPr>
        <w:t>ывающих противовоспалительное воздействие. Для коррекции повышенного внутричереп</w:t>
      </w:r>
      <w:bookmarkStart w:id="46" w:name="OCRUncertain181"/>
      <w:r w:rsidRPr="0030541C">
        <w:rPr>
          <w:rFonts w:ascii="Times New Roman" w:hAnsi="Times New Roman" w:cs="Times New Roman"/>
          <w:sz w:val="24"/>
          <w:szCs w:val="24"/>
        </w:rPr>
        <w:t>н</w:t>
      </w:r>
      <w:bookmarkEnd w:id="46"/>
      <w:r w:rsidRPr="0030541C">
        <w:rPr>
          <w:rFonts w:ascii="Times New Roman" w:hAnsi="Times New Roman" w:cs="Times New Roman"/>
          <w:sz w:val="24"/>
          <w:szCs w:val="24"/>
        </w:rPr>
        <w:t xml:space="preserve">ого и артериального давления проводят </w:t>
      </w:r>
      <w:bookmarkStart w:id="47" w:name="OCRUncertain182"/>
      <w:r w:rsidRPr="0030541C">
        <w:rPr>
          <w:rFonts w:ascii="Times New Roman" w:hAnsi="Times New Roman" w:cs="Times New Roman"/>
          <w:sz w:val="24"/>
          <w:szCs w:val="24"/>
        </w:rPr>
        <w:t>гипотензивную</w:t>
      </w:r>
      <w:bookmarkEnd w:id="47"/>
      <w:r w:rsidRPr="0030541C">
        <w:rPr>
          <w:rFonts w:ascii="Times New Roman" w:hAnsi="Times New Roman" w:cs="Times New Roman"/>
          <w:sz w:val="24"/>
          <w:szCs w:val="24"/>
        </w:rPr>
        <w:t xml:space="preserve"> терапию (25 </w:t>
      </w:r>
      <w:bookmarkStart w:id="48" w:name="OCRUncertain183"/>
      <w:r w:rsidRPr="0030541C">
        <w:rPr>
          <w:rFonts w:ascii="Times New Roman" w:hAnsi="Times New Roman" w:cs="Times New Roman"/>
          <w:sz w:val="24"/>
          <w:szCs w:val="24"/>
        </w:rPr>
        <w:t>%</w:t>
      </w:r>
      <w:bookmarkEnd w:id="48"/>
      <w:r w:rsidRPr="0030541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н</w:t>
      </w:r>
      <w:bookmarkStart w:id="49" w:name="OCRUncertain184"/>
      <w:r w:rsidRPr="0030541C">
        <w:rPr>
          <w:rFonts w:ascii="Times New Roman" w:hAnsi="Times New Roman" w:cs="Times New Roman"/>
          <w:sz w:val="24"/>
          <w:szCs w:val="24"/>
        </w:rPr>
        <w:t>ы</w:t>
      </w:r>
      <w:bookmarkEnd w:id="49"/>
      <w:r w:rsidRPr="0030541C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раствор магния суль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фата внутривенно и </w:t>
      </w:r>
      <w:bookmarkStart w:id="50" w:name="OCRUncertain185"/>
      <w:r w:rsidRPr="0030541C">
        <w:rPr>
          <w:rFonts w:ascii="Times New Roman" w:hAnsi="Times New Roman" w:cs="Times New Roman"/>
          <w:sz w:val="24"/>
          <w:szCs w:val="24"/>
        </w:rPr>
        <w:t>внутримышечно,</w:t>
      </w:r>
      <w:bookmarkEnd w:id="50"/>
      <w:r w:rsidRPr="0030541C">
        <w:rPr>
          <w:rFonts w:ascii="Times New Roman" w:hAnsi="Times New Roman" w:cs="Times New Roman"/>
          <w:sz w:val="24"/>
          <w:szCs w:val="24"/>
        </w:rPr>
        <w:t xml:space="preserve"> 40 %-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раствор глюкозы внутривенно, </w:t>
      </w:r>
      <w:bookmarkStart w:id="51" w:name="OCRUncertain186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фурасемид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,</w:t>
      </w:r>
      <w:bookmarkEnd w:id="51"/>
      <w:r w:rsidRPr="0030541C">
        <w:rPr>
          <w:rFonts w:ascii="Times New Roman" w:hAnsi="Times New Roman" w:cs="Times New Roman"/>
          <w:sz w:val="24"/>
          <w:szCs w:val="24"/>
        </w:rPr>
        <w:t xml:space="preserve"> </w:t>
      </w:r>
      <w:bookmarkStart w:id="52" w:name="OCRUncertain187"/>
      <w:r w:rsidRPr="0030541C">
        <w:rPr>
          <w:rFonts w:ascii="Times New Roman" w:hAnsi="Times New Roman" w:cs="Times New Roman"/>
          <w:sz w:val="24"/>
          <w:szCs w:val="24"/>
        </w:rPr>
        <w:t>верошпирон,</w:t>
      </w:r>
      <w:bookmarkEnd w:id="52"/>
      <w:r w:rsidRPr="0030541C">
        <w:rPr>
          <w:rFonts w:ascii="Times New Roman" w:hAnsi="Times New Roman" w:cs="Times New Roman"/>
          <w:sz w:val="24"/>
          <w:szCs w:val="24"/>
        </w:rPr>
        <w:t xml:space="preserve"> </w:t>
      </w:r>
      <w:bookmarkStart w:id="53" w:name="OCRUncertain188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диакарб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).</w:t>
      </w:r>
      <w:bookmarkEnd w:id="53"/>
      <w:r w:rsidRPr="003054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Профилактика и меры борьбы.</w:t>
      </w:r>
      <w:r w:rsidRPr="0030541C">
        <w:rPr>
          <w:rFonts w:ascii="Times New Roman" w:hAnsi="Times New Roman" w:cs="Times New Roman"/>
          <w:sz w:val="24"/>
          <w:szCs w:val="24"/>
        </w:rPr>
        <w:t xml:space="preserve"> В нашей стране для специфичес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кой профилактики чумы собак применяют следующие вакцины: </w:t>
      </w:r>
      <w:bookmarkStart w:id="54" w:name="OCRUncertain194"/>
      <w:proofErr w:type="spellStart"/>
      <w:r w:rsidRPr="0030541C">
        <w:rPr>
          <w:rFonts w:ascii="Times New Roman" w:hAnsi="Times New Roman" w:cs="Times New Roman"/>
          <w:sz w:val="24"/>
          <w:szCs w:val="24"/>
        </w:rPr>
        <w:t>Вакчум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,</w:t>
      </w:r>
      <w:bookmarkEnd w:id="54"/>
      <w:r w:rsidRPr="0030541C">
        <w:rPr>
          <w:rFonts w:ascii="Times New Roman" w:hAnsi="Times New Roman" w:cs="Times New Roman"/>
          <w:sz w:val="24"/>
          <w:szCs w:val="24"/>
        </w:rPr>
        <w:t xml:space="preserve"> </w:t>
      </w:r>
      <w:bookmarkStart w:id="55" w:name="OCRUncertain195"/>
      <w:r w:rsidRPr="0030541C">
        <w:rPr>
          <w:rFonts w:ascii="Times New Roman" w:hAnsi="Times New Roman" w:cs="Times New Roman"/>
          <w:sz w:val="24"/>
          <w:szCs w:val="24"/>
        </w:rPr>
        <w:t>ЭПМ</w:t>
      </w:r>
      <w:bookmarkEnd w:id="55"/>
      <w:r w:rsidRPr="0030541C">
        <w:rPr>
          <w:rFonts w:ascii="Times New Roman" w:hAnsi="Times New Roman" w:cs="Times New Roman"/>
          <w:sz w:val="24"/>
          <w:szCs w:val="24"/>
        </w:rPr>
        <w:t xml:space="preserve"> и К</w:t>
      </w:r>
      <w:bookmarkStart w:id="56" w:name="OCRUncertain196"/>
      <w:r w:rsidRPr="0030541C">
        <w:rPr>
          <w:rFonts w:ascii="Times New Roman" w:hAnsi="Times New Roman" w:cs="Times New Roman"/>
          <w:sz w:val="24"/>
          <w:szCs w:val="24"/>
        </w:rPr>
        <w:t>Ф</w:t>
      </w:r>
      <w:bookmarkEnd w:id="56"/>
      <w:r w:rsidRPr="0030541C">
        <w:rPr>
          <w:rFonts w:ascii="Times New Roman" w:hAnsi="Times New Roman" w:cs="Times New Roman"/>
          <w:sz w:val="24"/>
          <w:szCs w:val="24"/>
        </w:rPr>
        <w:t>-668. Во время болезни проводят текущую дезинфек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цию, а после его 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ликвидации-заключительную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>: Для дезинфекции применяют 2%-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раствор гидроокиси натрия, осветленный рас</w:t>
      </w:r>
      <w:r w:rsidRPr="0030541C">
        <w:rPr>
          <w:rFonts w:ascii="Times New Roman" w:hAnsi="Times New Roman" w:cs="Times New Roman"/>
          <w:sz w:val="24"/>
          <w:szCs w:val="24"/>
        </w:rPr>
        <w:softHyphen/>
        <w:t xml:space="preserve">твор хлорной извести с 2 % активного хлора, 3 </w:t>
      </w:r>
      <w:bookmarkStart w:id="57" w:name="OCRUncertain198"/>
      <w:r w:rsidRPr="0030541C">
        <w:rPr>
          <w:rFonts w:ascii="Times New Roman" w:hAnsi="Times New Roman" w:cs="Times New Roman"/>
          <w:sz w:val="24"/>
          <w:szCs w:val="24"/>
        </w:rPr>
        <w:t>%</w:t>
      </w:r>
      <w:bookmarkEnd w:id="57"/>
      <w:r w:rsidRPr="0030541C">
        <w:rPr>
          <w:rFonts w:ascii="Times New Roman" w:hAnsi="Times New Roman" w:cs="Times New Roman"/>
          <w:sz w:val="24"/>
          <w:szCs w:val="24"/>
        </w:rPr>
        <w:t>-ю эмульсию лизола и др. В условиях квартиры можно использовать для дезин</w:t>
      </w:r>
      <w:r w:rsidRPr="0030541C">
        <w:rPr>
          <w:rFonts w:ascii="Times New Roman" w:hAnsi="Times New Roman" w:cs="Times New Roman"/>
          <w:sz w:val="24"/>
          <w:szCs w:val="24"/>
        </w:rPr>
        <w:softHyphen/>
        <w:t>фекции 2 %-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раствор хлорамина.</w:t>
      </w:r>
    </w:p>
    <w:p w:rsidR="0030541C" w:rsidRPr="00E82462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чуме КРС и МРС?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чумы КРС и МРС,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чуме КРС и МРС, а кто - резервуаром?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4B76D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,с.40-46</w:t>
      </w:r>
    </w:p>
    <w:p w:rsidR="0030541C" w:rsidRDefault="0030541C">
      <w:pPr>
        <w:rPr>
          <w:rFonts w:ascii="Times New Roman" w:hAnsi="Times New Roman" w:cs="Times New Roman"/>
          <w:sz w:val="24"/>
          <w:szCs w:val="24"/>
        </w:rPr>
      </w:pPr>
    </w:p>
    <w:p w:rsid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№3. «</w:t>
      </w:r>
      <w:r w:rsidRPr="00DD7B61">
        <w:rPr>
          <w:rFonts w:ascii="Times New Roman" w:hAnsi="Times New Roman" w:cs="Times New Roman"/>
          <w:b/>
          <w:sz w:val="24"/>
          <w:szCs w:val="24"/>
        </w:rPr>
        <w:t>Лечение и меры борьбы с вирусной геморрагической болезнью животных. Вирусный стоматит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DD7B6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0541C" w:rsidRPr="00CD53D5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462">
        <w:rPr>
          <w:rFonts w:ascii="Times New Roman" w:hAnsi="Times New Roman" w:cs="Times New Roman"/>
          <w:sz w:val="24"/>
          <w:szCs w:val="24"/>
        </w:rPr>
        <w:t xml:space="preserve">Изучить  </w:t>
      </w:r>
      <w:r>
        <w:rPr>
          <w:rFonts w:ascii="Times New Roman" w:hAnsi="Times New Roman" w:cs="Times New Roman"/>
          <w:sz w:val="24"/>
          <w:szCs w:val="24"/>
        </w:rPr>
        <w:t>методы лечения</w:t>
      </w:r>
      <w:r w:rsidRPr="00E82462">
        <w:rPr>
          <w:rFonts w:ascii="Times New Roman" w:hAnsi="Times New Roman" w:cs="Times New Roman"/>
          <w:sz w:val="24"/>
          <w:szCs w:val="24"/>
        </w:rPr>
        <w:t xml:space="preserve"> и меры борьбы </w:t>
      </w:r>
      <w:r>
        <w:rPr>
          <w:rFonts w:ascii="Times New Roman" w:hAnsi="Times New Roman" w:cs="Times New Roman"/>
          <w:sz w:val="24"/>
          <w:szCs w:val="24"/>
        </w:rPr>
        <w:t>с вирусной геморрагической болезнью и вирусным стоматитом</w:t>
      </w:r>
    </w:p>
    <w:p w:rsid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2.Методы лечения, профилактика и меры борьбы. 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sz w:val="24"/>
          <w:szCs w:val="24"/>
        </w:rPr>
        <w:t>Везикулярный стоматит</w:t>
      </w:r>
      <w:r w:rsidRPr="003054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stomatitis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vesiculosa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contagiosa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) – острая инфекционная болезнь преимущественно копытных, характеризующаяся лихорадкой, везикулярным поражением слизистой ротовой полости, кожи губ, носового зеркальца, вымени, венчика и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межкопытной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щели.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>Случаи везикулярного стоматита зарегистрированы в ряде европейских и азиатских государств, в Республике Беларусь болезнь не зарегистрировалась.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>Экономический уще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рб скл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>адывается из снижения продуктивности, затрат на лечение и оздоровительные мероприятия.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Этиология</w:t>
      </w:r>
      <w:r w:rsidRPr="0030541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30541C">
        <w:rPr>
          <w:rFonts w:ascii="Times New Roman" w:hAnsi="Times New Roman" w:cs="Times New Roman"/>
          <w:sz w:val="24"/>
          <w:szCs w:val="24"/>
        </w:rPr>
        <w:t xml:space="preserve"> Возбудитель болезни – РНК-содержащий вирус, относящийся к роду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Vesiculorus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  семейства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Rabdoviridae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. Размеры его 70х175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нм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, имеет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пулевидную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форму. Установлены различия в вирулентности и антигенном составе вирусов, выделено несколько серотипов, имеющих по несколько вариантов. Устойчивость к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дезосредствам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, физическим и химическим факторам средняя.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lastRenderedPageBreak/>
        <w:t>Эпизоотологические данные.</w:t>
      </w:r>
      <w:r w:rsidRPr="0030541C">
        <w:rPr>
          <w:rFonts w:ascii="Times New Roman" w:hAnsi="Times New Roman" w:cs="Times New Roman"/>
          <w:sz w:val="24"/>
          <w:szCs w:val="24"/>
        </w:rPr>
        <w:t> Восприимчивы лошади, мулы, крупный рогатый скот, свиньи, овцы, дикие животные, заболевает и человек. Более восприимчив молодняк от 6 месяцев до 2 лет.</w:t>
      </w:r>
      <w:r w:rsidRPr="0030541C">
        <w:rPr>
          <w:rFonts w:ascii="Times New Roman" w:hAnsi="Times New Roman" w:cs="Times New Roman"/>
          <w:sz w:val="24"/>
          <w:szCs w:val="24"/>
        </w:rPr>
        <w:br/>
        <w:t>Источником возбудителя инфекции являются больные животные и вирусоносители. В неблагополучных по этому заболеванию хозяйствах вируснейтрализующие антитела в сыворотке крови обнаруживают у 100 % лошадей и 50 % рогатого скота и свиней. Выделение вируса во внешнюю среду происходит со слюной.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>Заражаются животные алиментарным путем, возможна передача вируса через укусы кровососущих насекомых.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>Везикулярный стоматит регистрируется в теплое время года с наиболее высокой заболеваемостью в августе и сентябре.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>Резервуаром возбудителя инфекции могут быть некоторые виды диких (олени, еноты, дикие свиньи) и домашние (овцы) животных.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>Заболевание протекает в виде энзоотий и эпизоотий, летальность – до 80 %.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Патогенез.</w:t>
      </w:r>
      <w:r w:rsidRPr="0030541C">
        <w:rPr>
          <w:rFonts w:ascii="Times New Roman" w:hAnsi="Times New Roman" w:cs="Times New Roman"/>
          <w:sz w:val="24"/>
          <w:szCs w:val="24"/>
        </w:rPr>
        <w:t xml:space="preserve"> Заражение происходит алиментарным путем или через укусы жалящих насекомых. Вирус на месте проникновения вызывает развитие воспалительного процесса с образованием везикул, а затем –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быстрозаживающих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эрозий.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Течение и симптомы болезни.</w:t>
      </w:r>
      <w:r w:rsidRPr="0030541C">
        <w:rPr>
          <w:rFonts w:ascii="Times New Roman" w:hAnsi="Times New Roman" w:cs="Times New Roman"/>
          <w:sz w:val="24"/>
          <w:szCs w:val="24"/>
        </w:rPr>
        <w:t xml:space="preserve"> Инкубационный период 2-9 дней. На слизистой оболочке десен, губ, твердого неба, спинке языка, а иногда на слизистой и крыльях носа, коже вымени, венчика и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межкопытной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щели появляются красные пятна, на месте которых образуются разной величины пузыри, а затем – эрозии. Перед появлением пузырей или в период их образования у животных повышается температура тела до 41 0С и выше, которая снижается с образованием эрозий. Из-за болезненности слизистой оболочки ротовой полости больные животные отказываются от корма, наблюдается обильное слюнотечение. При локализации поражений на коже вымени развивается мастит, снижаются удои.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>У лошадей везикулярные поражения, помимо ротовой полости, могут возникать на коже губ, ушей, нижней поверхности живота и препуция.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>При доброкачественном течении болезни выздоровление наступает через три недели, а при злокачественном – летальность может  достигать 80 %.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Патологоанатомические изменения.</w:t>
      </w:r>
      <w:r w:rsidRPr="0030541C">
        <w:rPr>
          <w:rFonts w:ascii="Times New Roman" w:hAnsi="Times New Roman" w:cs="Times New Roman"/>
          <w:sz w:val="24"/>
          <w:szCs w:val="24"/>
        </w:rPr>
        <w:t xml:space="preserve"> При вскрытии трупов обнаруживают поражения (папулы, везикулы, эрозивно-язвенные и некротические) на слизистой оболочке ротовой полости, языка, на коже сосков вымени, носового зеркальца у коров, венчика, мякишей, в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межкопытной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щели.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Диагностика.</w:t>
      </w:r>
      <w:r w:rsidRPr="0030541C">
        <w:rPr>
          <w:rFonts w:ascii="Times New Roman" w:hAnsi="Times New Roman" w:cs="Times New Roman"/>
          <w:sz w:val="24"/>
          <w:szCs w:val="24"/>
        </w:rPr>
        <w:t> При постановке диагноза учитывают эпизоотологические данные, клинические признаки, патологоанатомические изменения и результаты лабораторных исследований.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 xml:space="preserve">Материалом для исследования служат головной мозг, легкие, селезенка, печень, лимфоузлы, а при жизни животного – носовой секрет, абортированные плоды, содержимое везикул и пораженный эпителий. Для выявления вируса применяют РСК, РН, РИД, РИФ, ИФА, ПЦР. Кроме того, ставят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биопробу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, заражают морских свинок, мышат-сосунов, а также вирус выделяют на культуре клеток почки свиньи, крупного рогатого скота, куриных фибробластов и др. Разработана аллергическая диагностика болезни.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Дифференциальная диагностика.</w:t>
      </w:r>
      <w:r w:rsidRPr="0030541C">
        <w:rPr>
          <w:rFonts w:ascii="Times New Roman" w:hAnsi="Times New Roman" w:cs="Times New Roman"/>
          <w:sz w:val="24"/>
          <w:szCs w:val="24"/>
        </w:rPr>
        <w:t xml:space="preserve"> Следует исключать: оспу, инфекционный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ринотрахеит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, вирусную диарею, ящур, чуму у крупного рогатого скота; везикулярную экзантему, везикулярную болезнь у свиней; грибковые заболевания и стоматит незаразной этиологии у всех видов животных.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Лечение.</w:t>
      </w:r>
      <w:r w:rsidRPr="0030541C">
        <w:rPr>
          <w:rFonts w:ascii="Times New Roman" w:hAnsi="Times New Roman" w:cs="Times New Roman"/>
          <w:sz w:val="24"/>
          <w:szCs w:val="24"/>
        </w:rPr>
        <w:t> Специфических средств лечения нет, проводят симптоматическую терапию.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Специфическая профилактика.</w:t>
      </w:r>
      <w:r w:rsidRPr="0030541C">
        <w:rPr>
          <w:rFonts w:ascii="Times New Roman" w:hAnsi="Times New Roman" w:cs="Times New Roman"/>
          <w:sz w:val="24"/>
          <w:szCs w:val="24"/>
        </w:rPr>
        <w:t xml:space="preserve"> Для иммунизации животных применяют вакцину, инактивированную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кристаллвиолетом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или b-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пропиолактоном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. Продолжительность иммунитета при этом соответствует 1-3мес., а повторная вакцинация обеспечивает продолжительность иммунитета до 12 месяцев.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bCs/>
          <w:sz w:val="24"/>
          <w:szCs w:val="24"/>
        </w:rPr>
        <w:t>Профилактика и меры борьбы.</w:t>
      </w:r>
      <w:r w:rsidRPr="0030541C">
        <w:rPr>
          <w:rFonts w:ascii="Times New Roman" w:hAnsi="Times New Roman" w:cs="Times New Roman"/>
          <w:sz w:val="24"/>
          <w:szCs w:val="24"/>
        </w:rPr>
        <w:t> Профилактические мероприятия предусматривают предупреждение заноса возбудителя с больными животными и вирусоносителями.</w:t>
      </w:r>
    </w:p>
    <w:p w:rsidR="0030541C" w:rsidRP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lastRenderedPageBreak/>
        <w:t>При возникновении везикулярного стоматита проводят ограничительные мероприятия. Больных и подозреваемых в заболевании животных лечат. Остальных животных неблагополучной фермы подвергают вакцинации. Проводят текущую дезинфекцию.</w:t>
      </w:r>
    </w:p>
    <w:p w:rsidR="0030541C" w:rsidRPr="00E82462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вирусной геморрагической болезни?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вирусного стоматита,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вирусном стоматите, а кто - резервуаром?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30541C" w:rsidRDefault="0030541C" w:rsidP="0030541C">
      <w:pPr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3,с.20-27</w:t>
      </w:r>
    </w:p>
    <w:p w:rsidR="0030541C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№4. «</w:t>
      </w:r>
      <w:r w:rsidRPr="00EE117C">
        <w:rPr>
          <w:rFonts w:ascii="Times New Roman" w:hAnsi="Times New Roman" w:cs="Times New Roman"/>
          <w:b/>
          <w:sz w:val="24"/>
          <w:szCs w:val="24"/>
        </w:rPr>
        <w:t>Диагностика, дифференциальная диагностика и профилактика лихорадки долины Рифт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30541C" w:rsidRPr="00E82462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Pr="00E82462">
        <w:rPr>
          <w:rFonts w:ascii="Times New Roman" w:hAnsi="Times New Roman" w:cs="Times New Roman"/>
          <w:sz w:val="24"/>
          <w:szCs w:val="24"/>
        </w:rPr>
        <w:t xml:space="preserve"> Изучить методы </w:t>
      </w:r>
      <w:r>
        <w:rPr>
          <w:rFonts w:ascii="Times New Roman" w:hAnsi="Times New Roman" w:cs="Times New Roman"/>
          <w:sz w:val="24"/>
          <w:szCs w:val="24"/>
        </w:rPr>
        <w:t>профилактики</w:t>
      </w:r>
      <w:r w:rsidRPr="00E82462">
        <w:rPr>
          <w:rFonts w:ascii="Times New Roman" w:hAnsi="Times New Roman" w:cs="Times New Roman"/>
          <w:sz w:val="24"/>
          <w:szCs w:val="24"/>
        </w:rPr>
        <w:t xml:space="preserve"> при лихорадке долины Рифт</w:t>
      </w:r>
    </w:p>
    <w:p w:rsidR="0030541C" w:rsidRPr="00E82462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30541C" w:rsidRPr="00E82462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30541C" w:rsidRP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b/>
          <w:sz w:val="24"/>
          <w:szCs w:val="24"/>
        </w:rPr>
        <w:t>Лихорадка долины Рифт (</w:t>
      </w:r>
      <w:proofErr w:type="spellStart"/>
      <w:r w:rsidRPr="0030541C">
        <w:rPr>
          <w:rFonts w:ascii="Times New Roman" w:hAnsi="Times New Roman" w:cs="Times New Roman"/>
          <w:b/>
          <w:sz w:val="24"/>
          <w:szCs w:val="24"/>
        </w:rPr>
        <w:t>rift</w:t>
      </w:r>
      <w:proofErr w:type="spellEnd"/>
      <w:r w:rsidRPr="003054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541C">
        <w:rPr>
          <w:rFonts w:ascii="Times New Roman" w:hAnsi="Times New Roman" w:cs="Times New Roman"/>
          <w:b/>
          <w:sz w:val="24"/>
          <w:szCs w:val="24"/>
        </w:rPr>
        <w:t>vallei</w:t>
      </w:r>
      <w:proofErr w:type="spellEnd"/>
      <w:r w:rsidRPr="003054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541C">
        <w:rPr>
          <w:rFonts w:ascii="Times New Roman" w:hAnsi="Times New Roman" w:cs="Times New Roman"/>
          <w:b/>
          <w:sz w:val="24"/>
          <w:szCs w:val="24"/>
        </w:rPr>
        <w:t>fever</w:t>
      </w:r>
      <w:proofErr w:type="spellEnd"/>
      <w:r w:rsidRPr="0030541C">
        <w:rPr>
          <w:rFonts w:ascii="Times New Roman" w:hAnsi="Times New Roman" w:cs="Times New Roman"/>
          <w:b/>
          <w:sz w:val="24"/>
          <w:szCs w:val="24"/>
        </w:rPr>
        <w:t>)</w:t>
      </w:r>
      <w:r w:rsidRPr="0030541C">
        <w:rPr>
          <w:rFonts w:ascii="Times New Roman" w:hAnsi="Times New Roman" w:cs="Times New Roman"/>
          <w:sz w:val="24"/>
          <w:szCs w:val="24"/>
        </w:rPr>
        <w:t xml:space="preserve"> – энзоотический гепатит крупного рогатого скота – зоонозная, преимущественно остро протекающая болезнь овец, коз и крупного рогатого скота, передающаяся членистоногими и характеризующаяся  лихорадкой, некротическим гепатитом, гастроэнтеритом, геморрагическим диатезом, высокой смертностью телят и ягнят, а у взрослых животных болезнь проявляется абортами.   </w:t>
      </w:r>
    </w:p>
    <w:p w:rsidR="0030541C" w:rsidRP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ab/>
        <w:t xml:space="preserve">Этиология. Возбудитель относится  к РНК-геномным вирусам семейства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Flaviviridae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.</w:t>
      </w:r>
    </w:p>
    <w:p w:rsidR="0030541C" w:rsidRP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ab/>
        <w:t xml:space="preserve">Эпизоотологические данные. Болезнь носит сезонный характер. В дождливый  период количество больных животных увеличивается. 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От больного животного к здоровому, а также от человека к человеку болезнь не передается.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Переносчиками заболевания служат  6 видов комаров  рода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Eretmapoides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и 3 вида 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Aedes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. Они же наряду с больными животными являются резервуаром возбудителя в природе. В естественных условиях к вирусу восприимчивы  овцы, козы, крупный рогатый скот, буйволы, верблюды, крысы. Мыши, хорьки, белки, ласки, обезьяны и люди.</w:t>
      </w:r>
    </w:p>
    <w:p w:rsidR="0030541C" w:rsidRP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ab/>
        <w:t xml:space="preserve">Течение и симптомы. Инкубационный период 24-72 ч. Болезнь 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про­текает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остро, сверхостро и подостро. Наиболее тяжело и остро она протекает у молодняка и вновь завезенных в неблагополучную местность животных. Ягнята и козлята (90-100 %) погибают через 1-2 дня после первых симптомов болезни, летальность взрослых овец и коз не более 50 %. Видимые слизистые оболочки бледные,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слизисто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-гнойные истечения из носа, одышка, сердечная слабость, диарея с примесью крови.</w:t>
      </w:r>
    </w:p>
    <w:p w:rsidR="0030541C" w:rsidRP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ab/>
        <w:t>Подострое течение чаще бывает у старых овец, коз и телят; летальность до 20 %. С появлением лихорадки животные слабеют, теряют аппетит, с нарушением гемодинамики появляются кровянистые выделения из носа, беременные животные абортируют.</w:t>
      </w:r>
    </w:p>
    <w:p w:rsidR="0030541C" w:rsidRP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 xml:space="preserve">Крупный рогатый скот, буйволы, верблюды чаще переносят болезнь бессимптомно, однако поражение стада нередко сопровождается массовыми абортами; характерным являются обильное слюнотечение,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дисгалактия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, иногда кровавый понос.</w:t>
      </w:r>
    </w:p>
    <w:p w:rsidR="0030541C" w:rsidRP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ab/>
        <w:t xml:space="preserve">Диагноз. При постановке диагноза учитывают характерные эпизоотологические, клинические данные — приуроченность и сезонность, </w:t>
      </w:r>
      <w:proofErr w:type="gramStart"/>
      <w:r w:rsidRPr="0030541C">
        <w:rPr>
          <w:rFonts w:ascii="Times New Roman" w:hAnsi="Times New Roman" w:cs="Times New Roman"/>
          <w:sz w:val="24"/>
          <w:szCs w:val="24"/>
        </w:rPr>
        <w:t>мас­совую</w:t>
      </w:r>
      <w:proofErr w:type="gramEnd"/>
      <w:r w:rsidRPr="0030541C">
        <w:rPr>
          <w:rFonts w:ascii="Times New Roman" w:hAnsi="Times New Roman" w:cs="Times New Roman"/>
          <w:sz w:val="24"/>
          <w:szCs w:val="24"/>
        </w:rPr>
        <w:t xml:space="preserve"> гибель ягнят, козлят с </w:t>
      </w:r>
      <w:r w:rsidRPr="0030541C">
        <w:rPr>
          <w:rFonts w:ascii="Times New Roman" w:hAnsi="Times New Roman" w:cs="Times New Roman"/>
          <w:sz w:val="24"/>
          <w:szCs w:val="24"/>
        </w:rPr>
        <w:lastRenderedPageBreak/>
        <w:t>признаками геморрагического гастроэнтерита, аборты у овец и коров, некротические изменения в печени и геморрагический гастроэнтерит при вскрытии трупов.</w:t>
      </w:r>
    </w:p>
    <w:p w:rsidR="0030541C" w:rsidRP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ab/>
        <w:t xml:space="preserve">При постановке первичного диагноза заражают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перитониально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интрацеребрально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1-3-дневных мышей кровью или суспензией печени павших ягнят. Из мозга и печени погибших мышей, готовят антигены для постановки РСК, РН, РЗГА и РДП, используют метод флуоресцирующих антител для обнаружения вируса в отпечатках печени, почек павших овец, мышей. Решающее значение имеет выделение и идентификация вируса. В пораженных тканях и после выделения возбудителя  РНК вируса выявляют с помощью ПЦР. </w:t>
      </w:r>
    </w:p>
    <w:p w:rsidR="0030541C" w:rsidRP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ab/>
        <w:t xml:space="preserve">Дифференциальный диагноз. При дифференциальном диагнозе исключают сальмонеллез, катаральную лихорадку овец, болезнь Найроби и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Вессельсброна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>.</w:t>
      </w:r>
    </w:p>
    <w:p w:rsidR="0030541C" w:rsidRP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ab/>
        <w:t>Лечение симптоматическое.</w:t>
      </w:r>
    </w:p>
    <w:p w:rsidR="0030541C" w:rsidRP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ab/>
        <w:t>Профилактика и меры борьбы. Естественно переболевшие животные приобретают стойкий и длительный иммунитет. В сыворотке крови животных образуются вируснейтрализующие, комплементсвязывающие и другие антитела в высоких титрах. Для иммунизации животных применяют живые и инактивированные вакцины.</w:t>
      </w:r>
    </w:p>
    <w:p w:rsidR="0030541C" w:rsidRPr="00E82462" w:rsidRDefault="0030541C" w:rsidP="003054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541C">
        <w:rPr>
          <w:rFonts w:ascii="Times New Roman" w:hAnsi="Times New Roman" w:cs="Times New Roman"/>
          <w:sz w:val="24"/>
          <w:szCs w:val="24"/>
        </w:rPr>
        <w:tab/>
        <w:t xml:space="preserve">В период эпизоотии срочно принимают меры по снижению плотности популяции переносчиков возбудителя,  применяя инсектициды на всей территории эпизоотической зоны и в первую очередь в помещениях для скота. В </w:t>
      </w:r>
      <w:proofErr w:type="spellStart"/>
      <w:r w:rsidRPr="0030541C">
        <w:rPr>
          <w:rFonts w:ascii="Times New Roman" w:hAnsi="Times New Roman" w:cs="Times New Roman"/>
          <w:sz w:val="24"/>
          <w:szCs w:val="24"/>
        </w:rPr>
        <w:t>межэпизоотический</w:t>
      </w:r>
      <w:proofErr w:type="spellEnd"/>
      <w:r w:rsidRPr="0030541C">
        <w:rPr>
          <w:rFonts w:ascii="Times New Roman" w:hAnsi="Times New Roman" w:cs="Times New Roman"/>
          <w:sz w:val="24"/>
          <w:szCs w:val="24"/>
        </w:rPr>
        <w:t xml:space="preserve"> период необходимо вести широкие мелиоративные работы, строго контролировать перемещение животных из зоны приуроченности болезни, особенно при их импорте, постоянно обследовать животных в угрожаемых зонах. После установления положительного диагноза в ранее благополучных зонах животных уничтожают.</w:t>
      </w:r>
    </w:p>
    <w:p w:rsidR="0030541C" w:rsidRPr="00E82462" w:rsidRDefault="0030541C" w:rsidP="003054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лихорадке долины Рифт?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лихорадки длины Рифт,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лихорадке долины Рифт, а кто - резервуаром? 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30541C" w:rsidRDefault="0030541C" w:rsidP="0030541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30541C" w:rsidRDefault="0030541C" w:rsidP="0030541C">
      <w:pPr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4,с.51-57</w:t>
      </w:r>
    </w:p>
    <w:p w:rsidR="001F58E5" w:rsidRPr="00E82462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E117C">
        <w:rPr>
          <w:rFonts w:ascii="Times New Roman" w:hAnsi="Times New Roman" w:cs="Times New Roman"/>
          <w:b/>
          <w:sz w:val="24"/>
          <w:szCs w:val="24"/>
        </w:rPr>
        <w:t>Диагностика, дифференциальная диагностика и профилактика при оспе мелкого рогатого скота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1F58E5" w:rsidRPr="00E82462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2462">
        <w:rPr>
          <w:rFonts w:ascii="Times New Roman" w:hAnsi="Times New Roman" w:cs="Times New Roman"/>
          <w:sz w:val="24"/>
          <w:szCs w:val="24"/>
        </w:rPr>
        <w:t xml:space="preserve">Изучить оспу крупного рогатого скота. Разобрать методы  </w:t>
      </w:r>
      <w:r>
        <w:rPr>
          <w:rFonts w:ascii="Times New Roman" w:hAnsi="Times New Roman" w:cs="Times New Roman"/>
          <w:sz w:val="24"/>
          <w:szCs w:val="24"/>
        </w:rPr>
        <w:t>диагностики и дифференциальной диагностики, профилактические мероприятия</w:t>
      </w:r>
      <w:r w:rsidRPr="00E82462">
        <w:rPr>
          <w:rFonts w:ascii="Times New Roman" w:hAnsi="Times New Roman" w:cs="Times New Roman"/>
          <w:sz w:val="24"/>
          <w:szCs w:val="24"/>
        </w:rPr>
        <w:t xml:space="preserve"> при оспе мелкого рогатого скота.</w:t>
      </w:r>
    </w:p>
    <w:p w:rsidR="001F58E5" w:rsidRPr="00E82462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F58E5" w:rsidRPr="00E82462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b/>
          <w:sz w:val="24"/>
          <w:szCs w:val="24"/>
        </w:rPr>
        <w:t>Оспа овец и коз</w:t>
      </w:r>
      <w:r w:rsidRPr="001F58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Variola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ovium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) — Вирусная, остро протекающая контагиозная болезнь, вызываемая ДНК-содержащим вирусом сем.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Poxviridae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, рода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Capripoxvirus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. Оспа характеризуется лихорадкой, явлениями интоксикации, развитием на коже и слизистых оболочках папулезно-пустулезной сыпи, высокой смертностью животных, особенно молодняка. Оспой болеет и человек. Эпизоотологические данные. Болеют овцы всех пород и возрастов, особенно тонкорунные и молодняк. Источником возбудителя инфекции являются больные овцы 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вирусносители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в инкубационном периоде и после выздоровления. В естественных условиях овцы чаще заражаются при контакте здоровых животных с больными, которые рассеивают вирус в окружающую среду с подсыхающими </w:t>
      </w:r>
      <w:r w:rsidRPr="001F58E5">
        <w:rPr>
          <w:rFonts w:ascii="Times New Roman" w:hAnsi="Times New Roman" w:cs="Times New Roman"/>
          <w:sz w:val="24"/>
          <w:szCs w:val="24"/>
        </w:rPr>
        <w:lastRenderedPageBreak/>
        <w:t xml:space="preserve">и отторгающимися оспенными корками 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слущивающимся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эпителием. Вирус, выделяемый со слизью из носа, может передаваться здоровым овцам аэрогенным путем. Не исключен и алиментарный путь заражения при попадании его на слизистую оболочку рта, пищевода,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преджелудков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, особенно при повреждении ее грубыми кормами. Большую опасность представляют переболевшие овцы, у которых в сухих корках оспин, вирус может оставаться жизнеспособным до нескольких месяцев. 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Патогенез. Попавший в организм животных вирус приблизительно через четыре дня обнаруживается в крови и в паренхиматозных органах.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Вирусемия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продолжается не более 2-3 дней, а затем вирус проникает к эпителиальным клеткам кожи и слизистых оболочек. В местах размножения вируса происходят реактивные изменения типа воспалительного процесса, вначале серозного, а затем гнойного. Оспенную экзантему следует рассматривать как защитно-приспособительную реакцию на действие вируса. Четко выраженная стадийность развития оспенного патологического процесса — свидетельство способности организма локализовать возбудителя болезни.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После продромального периода, во время которого отмечается угнетение животного, лихорадка, поражение слизистых оболочек, наблюдаются следующие, сменяющие одна другую стадии патологического процесса: 1) стадия высыпания оспенной экзантемы: появление красных пятен (розеол); длительность 1-2 дня; 2)превращение пятен в узелки (папулы) — круглые конические образования, окруженные красным пояском, длительность 1-3 дня; 3) везикулярная стадия;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 xml:space="preserve">папулы превращаются в пузырьки, наполненные желтоватой серозной жидкостью, длительность 5-6 дней; в этот период болезни температура тела животного снижается, общее состояние улучшается; 4) стадия нагноения; везикулы превращаются в пустулы; содержимое везикул вначале мутное, затем становится гнойным вследствие скопления лейкоцитов и размножения гноеродных микробов; продолжительность стадии в среднем 3 дня; 5)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крустозная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стадия;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на месте высохших пустул образуется бурый струп, под которым восстанавливается эпителий кожи. Если поражение было глубоким, образуется соединительнотканный рубец. Струп отпадает через 5-6 дней. Течение и симптомы болезни. Инкубационный период продолжается 3-14 дней. Заболевание начинается с опухания век, из глаз и носа появляется сначала серозно-слизистый, затем серозно-гнойный экссудат. Дыхание у овец становится затрудненным и сопящим. Появляется оспенная сыпь на голове, губах, вокруг глаз, на внутренней поверхности передних и задних конечностей, на мошонке и крайней плоти у самцов, а также на коже вымени и слизистой оболочке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срамных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губ у самок. При этом сыпь вначале имеет вид круглых розоватых пятнышек с незначительным отеком по периферии. Спустя 2 дня пятнышки превращаются в плотные округлые папулы, окруженные красным возвышающим пояском; папулы быстро увеличиваются в размере. Температура тела, до этого повышенная (до 40-41°С) незначительно снижается. Через 1-3 дня эпидермис на периферии папул приподнимается. Папулы в это время пропитаны прозрачной слегка желтоватой серозной жидкостью. У большинства больных овец встречаются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пелликулированные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папулы, характеризующиеся разными размерами и темно-красной припухлостью кожи. По мере формирования папулы бледнеют, приобретают серо-белый или серо-желтый вид с розовым ободком; в это время эпидермис легко отделятся в виде пленки. </w:t>
      </w:r>
      <w:r w:rsidRPr="001F58E5">
        <w:rPr>
          <w:rFonts w:ascii="Times New Roman" w:hAnsi="Times New Roman" w:cs="Times New Roman"/>
          <w:sz w:val="24"/>
          <w:szCs w:val="24"/>
        </w:rPr>
        <w:tab/>
        <w:t xml:space="preserve">Лечение. Специфических средств лечения больных оспой овец не разработано. Больных животных изолируют, обеспечивают хорошими кормами (если необходимо-полужидкими); овец содержат в местах, защищенных от дождя и ветра. Для лечения применяются симптоматические средства. Предупреждение осложнений у овец достигается применением антибиотиков, в том числе и современных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цефалоспоринового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ряда в общепринятых дозах.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Тяжело больных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животных убивают. 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Меры борьбы. При возникновении оспы овец на хозяйство Постановлением Губернатора накладывается карантин. Оздоровительные мероприятия проводят в соответствии с Инструкцией о мероприятиях по предупреждению и ликвидации заболевания овец оспой. Утвержденной Главным управлением ветеринарии Министерства сельского хозяйства СССР 23 марта 1982г. На время карантина в соответствующих пунктах органы местной власти и руководители хозяйств обязаны выставить необходимое </w:t>
      </w:r>
      <w:r w:rsidRPr="001F58E5">
        <w:rPr>
          <w:rFonts w:ascii="Times New Roman" w:hAnsi="Times New Roman" w:cs="Times New Roman"/>
          <w:sz w:val="24"/>
          <w:szCs w:val="24"/>
        </w:rPr>
        <w:lastRenderedPageBreak/>
        <w:t>количество охранно-карантинных ветеринарно-милицейских постов с круглосуточным дежурством; выделить людей для несения дежурства на охранно-карантинных постах и обеспечить их дезинфицирующими средствами и необходимым оборудованием.</w:t>
      </w:r>
    </w:p>
    <w:p w:rsidR="001F58E5" w:rsidRPr="00DE13F6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По условиям карантина запрещается: ввод и ввоз в неблагополучный пункт, вывод и вывоз из него животных всех видов, перегруппировка животных внутри хозяйства, а также выпас, водопой и содержание больных овец вместе со здоровыми животными всех видов; вывоз из неблагополучного пункта фуража (сена, соломы, комбикорма и пр.), с которым соприкасались больные овцы (в кошарах, на пастбищах).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Этот фураж скармливают на месте животным, не восприимчивым к оспе овец или больным и переболевшим оспой овец; использование овечьего молока и полученных из него продуктов в необеззараженном виде. Молоко, полученное от овец в хозяйстве, подлежит обеззараживанию на месте путем пастеризации при температуре 85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в течение 30минут или кипячением в течение 5 минут с последующим его использованием в хозяйстве; стрижка овец неблагополучных по оспе отар до снятия карантина; торговля животными и продуктами животноводства, проведение выставок, ярмарок, базаров и других мероприятий, связанных со скоплением животных, людей, транспорта на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карантинированной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территории; проезд всех видов транспорта (легкового, пассажирского, грузового и т.д.) по территории очага оспы овец. Для проезда транспорта к месту его назначения должны быть указаны объездные пути; доступ людей, не связанных с обслуживанием животных неблагополучных групп, в помещения и другие места, где содержатся эти животные. В неблагополучных по оспе овец хозяйствах и населенных пунктах берут на учет все поголовье овец, независимо от их принадлежности, и подвергают 1 раз в 10 дней ветеринарному осмотру. </w:t>
      </w:r>
    </w:p>
    <w:p w:rsidR="001F58E5" w:rsidRPr="00E82462" w:rsidRDefault="001F58E5" w:rsidP="001F58E5">
      <w:pPr>
        <w:pStyle w:val="3"/>
        <w:spacing w:after="0"/>
        <w:jc w:val="both"/>
        <w:rPr>
          <w:b/>
          <w:color w:val="000000"/>
          <w:sz w:val="24"/>
          <w:szCs w:val="24"/>
        </w:rPr>
      </w:pPr>
      <w:r w:rsidRPr="00E82462">
        <w:rPr>
          <w:b/>
          <w:color w:val="000000"/>
          <w:sz w:val="24"/>
          <w:szCs w:val="24"/>
        </w:rPr>
        <w:t>Контрольные вопросы: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МРС?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оспы МРС,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оспе МРС, а кто - резервуаром?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6.Какие  пути  выделения  заразного  начала  из  больного  организма и заражения восприимчивых животных?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5,30-37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F58E5" w:rsidRPr="00E82462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E117C">
        <w:rPr>
          <w:rFonts w:ascii="Times New Roman" w:hAnsi="Times New Roman" w:cs="Times New Roman"/>
          <w:b/>
          <w:sz w:val="24"/>
          <w:szCs w:val="24"/>
        </w:rPr>
        <w:t>Африканская чума лошадей. Диагностика, дифференциальная диагностика и профилактика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1F58E5" w:rsidRPr="004B76D8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82462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E82462">
        <w:rPr>
          <w:rFonts w:ascii="Times New Roman" w:hAnsi="Times New Roman" w:cs="Times New Roman"/>
          <w:b/>
          <w:sz w:val="24"/>
          <w:szCs w:val="24"/>
        </w:rPr>
        <w:t>:</w:t>
      </w:r>
      <w:r w:rsidRPr="00E8246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2462">
        <w:rPr>
          <w:rFonts w:ascii="Times New Roman" w:hAnsi="Times New Roman" w:cs="Times New Roman"/>
          <w:sz w:val="24"/>
          <w:szCs w:val="24"/>
        </w:rPr>
        <w:t>зучить</w:t>
      </w:r>
      <w:proofErr w:type="spellEnd"/>
      <w:r w:rsidRPr="00E824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диагностику и дифференциальную диагностику,</w:t>
      </w:r>
      <w:r w:rsidRPr="00E82462">
        <w:rPr>
          <w:rFonts w:ascii="Times New Roman" w:hAnsi="Times New Roman" w:cs="Times New Roman"/>
          <w:sz w:val="24"/>
          <w:szCs w:val="24"/>
        </w:rPr>
        <w:t xml:space="preserve"> меры профилактики </w:t>
      </w:r>
      <w:r>
        <w:rPr>
          <w:rFonts w:ascii="Times New Roman" w:hAnsi="Times New Roman" w:cs="Times New Roman"/>
          <w:sz w:val="24"/>
          <w:szCs w:val="24"/>
        </w:rPr>
        <w:t>при африканской чуме</w:t>
      </w:r>
      <w:r w:rsidRPr="00E82462">
        <w:rPr>
          <w:rFonts w:ascii="Times New Roman" w:hAnsi="Times New Roman" w:cs="Times New Roman"/>
          <w:sz w:val="24"/>
          <w:szCs w:val="24"/>
        </w:rPr>
        <w:t xml:space="preserve"> лошадей</w:t>
      </w:r>
    </w:p>
    <w:p w:rsidR="001F58E5" w:rsidRPr="00E82462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F58E5" w:rsidRPr="00E82462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58E5">
        <w:rPr>
          <w:rFonts w:ascii="Times New Roman" w:hAnsi="Times New Roman" w:cs="Times New Roman"/>
          <w:b/>
          <w:sz w:val="24"/>
          <w:szCs w:val="24"/>
        </w:rPr>
        <w:t>Африканская чума лошадей</w:t>
      </w:r>
      <w:r w:rsidRPr="001F58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pestis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africana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equorum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) — вирусная болезнь, протекающая остро или под остро, характеризующаяся лихорадкой, появлением отеков подкожной клетчатки и кровоизлияниями во внутренних органах.</w:t>
      </w:r>
      <w:proofErr w:type="gramEnd"/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Этиология. Возбудитель болезни – вирус семейства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Reoviridae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, роду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Orbivirus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с четко выраженными антигенными различиями штаммов. В настоящее время группа вирусов африканской чумы лошадей составляет комплекс, объединяющий девять различных по антигенной структуре агентов, у которых общий комплементсвязывающий антиген. Вирус чумы лошадей достаточно устойчив к воздействию различных факторов внешней среды. Вирус африканской чумы лошадей хорошо переносит лиофилизацию.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Чувствителен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дезосредствам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в обычных концентрациях.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lastRenderedPageBreak/>
        <w:tab/>
        <w:t>Эпизоотологические данные. К вирусу африканской чумы лошадей наиболее восприимчивы лошади. К африканской чуме лошадей чувствительны также мулы и ослы. Заболевание наблюдается в теплое, дождливое время года в сырых, низменных районах. Основными источниками инфекции служат больные животные (лошади и другие однокопытные), а способствуют переносу инфекции некоторые насекомые. Болезнь проявляется в виде эпизоотий. Летальность – до 95 %.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Течение и симптомы. Инкубационный период продолжается 5-7 дней. Различают сверхострое, острое и подострое течение болезни.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>Сверхострое течение болезни. После инкубационного периода (2-3 дня) температура тела быстро повышается до 41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и выше. На этом уровне она удерживается 1-2 дня, а затем снижается до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нормальной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>. У животных наблюдают конъюнктивит, учащенное дыхание и ускоренный пульс. Гибель происходит в результате острой сердечной недостаточности на 5-7-йдень болезни.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 xml:space="preserve">Острое течение болезни (легочная форма). Температура тела резко повышается, дыхание становится затрудненным, шея вытягивается, появляется одышка, сухой, болезненный кашель и желтоватые истечения из носа. Конъюнктива окрашена в грязно-красный цвет  с желтушным оттенком, появляются слезотечение и светобоязнь. За 24-48 часов до гибели животного обнаруживается быстропрогрессирующий отек легких, истечение пенистой жидкости из носовых отверстий,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синюшность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видимых слизистых оболочек. Продолжительность болезни 10-15 дней.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>Подострое течение болезни (сердечная, или отечная форма). Болезнь характеризуется сильным отеком головы, шеи и постоянным расстройством сердечной деятельности. Иногда отек распространяется на область живота. На 10-12-й день отеки появляются в обеих височных впадинах. Они могут или исчезать, или еще более увеличиваться и распространяться на голову, язык, иногда на шею и грудную клетку. Видимые слизистые оболочки набухшие, пульс слабый, учащенный, иногда не прощупывается. Больные животные, как правило, погибают.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58E5">
        <w:rPr>
          <w:rFonts w:ascii="Times New Roman" w:hAnsi="Times New Roman" w:cs="Times New Roman"/>
          <w:sz w:val="24"/>
          <w:szCs w:val="24"/>
        </w:rPr>
        <w:t>Возможна смешанная форма болезни, при которой симптомы, характерные для какой-либо из описанных выше форм, проявляются одновременно.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Заканчивается она, как правило, гипоксией и смертью животного.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Диагноз. При постановке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диагноза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прежде всего учитывают эпизоотическую обстановку, клинические признаки. Болезнь, как правило, появляется в теплое время года, и ей предшествует выпадение значительного количества осадков.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Резкое повышение температуры тела до 40,5-41°, падение до нормы за 1-2 дня до смерти), отеки головы, заполнение надглазничных впадин, паралич губ, языка и глотки, одышку, кашель и истечение из носовой полости.</w:t>
      </w:r>
      <w:proofErr w:type="gramEnd"/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Лабораторные методы диагностики. Для этого используют или кровь, взятую от больной лошади в период гипертермии, или селезенку от павшего животного. Для диагностики применяют РСК, РДП, РН, РЗГА.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>Дифференциальный диагноз. Африканскую чуму лошадей следует отличать от сибирской язвы, пироплазмоза и трипаносомоза. При указанных болезнях селезенка у павших лошадей значительно увеличена, а при чуме она нормального размера. Кроме того, при лабораторном исследовании (микроскопия) в патологических материалах, взятых от лошадей, павших от сибирской язвы и кровепаразитарных болезней, можно обнаружить соответствующих возбудителей.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>Лечение. Специфических средств лечения нет.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>Профилактика и меры борьбы. Профилактические мероприятия должны быть направлены на недопущение заноса возбудителя в ранее благополучные хозяйства. Защита животных от нападения насекомых-переносчиков путем пастьбы днем и содержания ночью в закрытых помещениях. Обработка инсектицидами помещений для животных.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При установлении диагноза хозяйство объявляют неблагополучным и накладывают карантин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ольных и подозрительных по заболеванию лошадей убивают, запрещают перемещения однокопытных, проводят вынужденную вакцинацию лошадей.   </w:t>
      </w:r>
    </w:p>
    <w:p w:rsidR="001F58E5" w:rsidRPr="00E82462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lastRenderedPageBreak/>
        <w:t xml:space="preserve">Согласно инструкции, карантин с хозяйства может быть снят через один год после последнего случая гибели или выздоровления животных от чумы. Вывоз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однокопытных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из хозяйства, где регистрировалось заболевание, разрешается не ранее чем через год после снятия карантина.</w:t>
      </w:r>
    </w:p>
    <w:p w:rsidR="001F58E5" w:rsidRPr="00E82462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африканской чуме лошадей?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африканской чумы лошадей,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африканской чуме лошадей, а кто - резервуаром?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1F58E5" w:rsidRPr="004B76D8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4B76D8">
        <w:rPr>
          <w:rFonts w:ascii="Times New Roman" w:hAnsi="Times New Roman" w:cs="Times New Roman"/>
          <w:sz w:val="24"/>
          <w:szCs w:val="24"/>
        </w:rPr>
        <w:t>6,с.12-22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F58E5" w:rsidRPr="00E82462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№7. «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Контагиозная плевропневмония </w:t>
      </w:r>
      <w:r>
        <w:rPr>
          <w:rFonts w:ascii="Times New Roman" w:hAnsi="Times New Roman" w:cs="Times New Roman"/>
          <w:b/>
          <w:sz w:val="24"/>
          <w:szCs w:val="24"/>
        </w:rPr>
        <w:t>КРС. Диагностика, дифференциальная диагностика и профилактика».</w:t>
      </w:r>
    </w:p>
    <w:p w:rsidR="001F58E5" w:rsidRPr="004B76D8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82462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E82462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азобрать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методы диагностики, дифференциальную диагностику и профилактические мероприятия при контагиозной плевропневмонии КРС</w:t>
      </w:r>
    </w:p>
    <w:p w:rsidR="001F58E5" w:rsidRPr="00E82462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F58E5" w:rsidRPr="00E82462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b/>
          <w:sz w:val="24"/>
          <w:szCs w:val="24"/>
        </w:rPr>
        <w:t xml:space="preserve">Инфекционный </w:t>
      </w:r>
      <w:proofErr w:type="spellStart"/>
      <w:r w:rsidRPr="001F58E5">
        <w:rPr>
          <w:rFonts w:ascii="Times New Roman" w:hAnsi="Times New Roman" w:cs="Times New Roman"/>
          <w:b/>
          <w:sz w:val="24"/>
          <w:szCs w:val="24"/>
        </w:rPr>
        <w:t>ринотрахеит</w:t>
      </w:r>
      <w:proofErr w:type="spellEnd"/>
      <w:r w:rsidRPr="001F58E5">
        <w:rPr>
          <w:rFonts w:ascii="Times New Roman" w:hAnsi="Times New Roman" w:cs="Times New Roman"/>
          <w:b/>
          <w:sz w:val="24"/>
          <w:szCs w:val="24"/>
        </w:rPr>
        <w:t xml:space="preserve"> крупного рогатого скота</w:t>
      </w:r>
      <w:r w:rsidRPr="001F58E5">
        <w:rPr>
          <w:rFonts w:ascii="Times New Roman" w:hAnsi="Times New Roman" w:cs="Times New Roman"/>
          <w:sz w:val="24"/>
          <w:szCs w:val="24"/>
        </w:rPr>
        <w:t xml:space="preserve"> (инфекционный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вульвовагинит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инфекционный катар дыхательных путей, некротический ринит, некротический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ринотрахеит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, некротический нос, красный нос и др.) – остропротекающая контагиозная болезнь, характеризующаяся лихорадкой, катарально-некротическим воспалением верхних дыхательных путей, поражением глаз, половых органов, центральной нервной системы, абортами.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 xml:space="preserve">Возбудитель – ДНК содержащий вирус семейства и рода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герпесвирусов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, выделен в 1956 г.  (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Мейдин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, Йорк, Марк-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Кергер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). В 1958г. этот же вирус изолирован при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инфекционном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вульвовагините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. Установлено также этиологическое значение этого же вируса в возникновении конъюнктивитов, абортов у нетелей и коров 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менингоэнцефалитов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у телят. Штаммы вируса, выделенные при различных поражениях, не имеют иммунологических различий, но не одинаковые по электрофоретической подвижности. Около 80% вирусов лишены оболочки, ее роль выполняет двойная мембрана. В организме образуются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вуруснейтрализующие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, комплементсвязывающие, и агглютинирующие антитела.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Устойчивость вируса к физическим и химическим факторам довольно значительная. В органах и тканям при 4ºС сохраняется до 4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мес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, а при температуре +22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ºС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- 50 суток. Многократное замораживание и оттаивание не снижает патогенных свойств. При температуре минус 60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ºС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вирус выживает 7-9 мес. В 50 %-ном глицерине в холодильнике (+4ºС) сохраняется 280 суток. 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Источник возбудителя – больные и переболевшие животные, выделяющие в течение 6-19 </w:t>
      </w:r>
      <w:proofErr w:type="spellStart"/>
      <w:proofErr w:type="gramStart"/>
      <w:r w:rsidRPr="001F58E5">
        <w:rPr>
          <w:rFonts w:ascii="Times New Roman" w:hAnsi="Times New Roman" w:cs="Times New Roman"/>
          <w:sz w:val="24"/>
          <w:szCs w:val="24"/>
        </w:rPr>
        <w:t>мес</w:t>
      </w:r>
      <w:proofErr w:type="spellEnd"/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после выздоровления. Большую опасность представляют животные с латентными формами инфекционного процесса. Вирус выделяется с носовым секретом, истечениями из глаз, половых органов, с молоком, калом, мочой, спермой.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Факторы передачи - инфицированный воздух, корма, сперма, предметы ухода, транспортные средства, птица, насекомые и люди, контактирующие с больными животными.</w:t>
      </w:r>
      <w:proofErr w:type="gramEnd"/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Пути заражения и патогенез. Заражение осуществляется аэрогенно, алиментарно (с кормом),  контактно при обнюхивании, случке, но особенно при комплектовании групп </w:t>
      </w:r>
      <w:r w:rsidRPr="001F58E5">
        <w:rPr>
          <w:rFonts w:ascii="Times New Roman" w:hAnsi="Times New Roman" w:cs="Times New Roman"/>
          <w:sz w:val="24"/>
          <w:szCs w:val="24"/>
        </w:rPr>
        <w:lastRenderedPageBreak/>
        <w:t xml:space="preserve">животных с разным иммунологическим статусом (стадный иммунитет). Мощным каналом передачи возбудителя являются сперма больных быков – производителей (от 166-626 дней). Вирус долгое время сохраняется в замороженной сперме. Возможно проникновение вируса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лимфогенно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через решетчатую кость в центральную нервную систему.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В зависимости от способа заражения инфекционный процесс протекает с преобладанием респираторного, генитального и нервного синдромов. Вирус внедряется в клетки эпителия слизистых оболочек дыхательных или половых органов путем слипания или сплавления оболочки вириона с мембраной клетки. В результате репродукции вируса разрушается 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слущивается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эпителий, возникает воспаление, мелкие эрозии, а затем крупные участки некроза в носовой полости, гортани, трахеи, пищеводе, половых органах, образуется и обильно выделяется слизистый секрет. При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вирусемии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возбудитель через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плацетарный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гематоэнцефалитический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барьеры, поражают матку и ткани плода, вызывает энцефалиты.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Клинические признаки болезни. Инкубационный период продолжается 2-10 дней. Инфекционный процесс протекает в различных клинических формах: респираторной, гениальной, конъюнктивальной (кератоконъюнктивальной), суставной и нервной (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менингоэницефалитной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).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Респираторная форма характеризуется высокой температурой тела (4,15-42ºС), обильной саливацией,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серозным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а затем гнойным истечением из носовых ходов, гиперемией носового зеркальца (красный нос), болезненным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кашелем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, хрипами, бронхопневмонией (при осложнениях, крупозной). Летальность составляет от 20 до 15 %.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Генитальная форма проявляется воспалением половых органов  (болезненность, гиперемия, отек) образованием узелков и пустул, эрозий и язв, покрытых слизью и пленками фибрина, выделениями из влагалища серозно-гнойных выделений. Процесс нередко переходит на шейку матки, матку, мочевой канал, приводит к абортам, маститам, эндометритам. Молочная продуктивность резко снижается и не восстанавливается до уровня, предшествующего до заболевания. У быков-производителей –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баланопостит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некроспермия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, импотенция.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Конъюнктивальная форма сопровождается покраснением, слезотечением, повышением температуры тела до 40,5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ºС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, выделением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слизисто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-гнойного, а затем гнойного экссудата. Нередко воспалительная реакция осложняется и переходит на глаз.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Нервная форма протекает у телят 2-6 </w:t>
      </w:r>
      <w:proofErr w:type="spellStart"/>
      <w:proofErr w:type="gramStart"/>
      <w:r w:rsidRPr="001F58E5">
        <w:rPr>
          <w:rFonts w:ascii="Times New Roman" w:hAnsi="Times New Roman" w:cs="Times New Roman"/>
          <w:sz w:val="24"/>
          <w:szCs w:val="24"/>
        </w:rPr>
        <w:t>мес</w:t>
      </w:r>
      <w:proofErr w:type="spellEnd"/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возраста в виде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менингоэнцефалитов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(круговые движения, нарушении координации движения, конвульсии, скрежет зубами, саливация, слепота) и на 3-5-й день приводит, как правило, к гибели.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>При суставной форме отмечают напряженность походки. Опухание суставов, болезненность, хромота.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Установлено, что при респираторной форме редко поражаются половые органы, а при генитальной – практически всегда поражаются органы дыхания. Интервалы между гибелью плода и его изгнанием из организма матери составляют до 10 суток, а между инфицированностью и абортами от 9 дней до трех месяцев.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Патологические изменения различны в зависимости от формы проявления болезни: гиперемия слизистых оболочек дыхательных путей, эрозии, язвы.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Регионарные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лимфоузлы увеличены, сочны на разрезе. Бронхопневмония – катаральная, гнойно-катаральная, при осложнениях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рупозная; конъюнктивиты 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кератоконъюнктивиты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; отечность, везикулы, пустулы, язвы, эндометриты, маститы у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абортплодов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- отечность, некрозы в печени, отечность и резкая инъекция сосудов мозговых оболочек; артриты и др.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Диагноз устанавливают комплексно с учетом анализа эпизоотологических данных, клинических форм проявления, патологоанатомических изменений и лабораторных исследований – выделения и идентификации вируса, обнаружения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анител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в сыворотках крови (РН, РСК, РДП, РНГА, ИФА, ПЦР)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экспресс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– индикации применяют метод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иммунофлуоресценции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. В мазках-отпечатках обнаруживают тельца-включения.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 xml:space="preserve">При дифференциальном диагнозе исключают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парагрипп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-З, вирусную диарею, ящур, злокачественную катаральную горячку, аденовирусную и респираторно - </w:t>
      </w:r>
      <w:r w:rsidRPr="001F58E5">
        <w:rPr>
          <w:rFonts w:ascii="Times New Roman" w:hAnsi="Times New Roman" w:cs="Times New Roman"/>
          <w:sz w:val="24"/>
          <w:szCs w:val="24"/>
        </w:rPr>
        <w:lastRenderedPageBreak/>
        <w:t xml:space="preserve">синцитиальную инфекции,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пастереллез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, хламидиоз (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энцефаломиэлит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, пневмонии, аборты, полиартриты, конъюнктивиты).</w:t>
      </w:r>
      <w:proofErr w:type="gramEnd"/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Лечение специфическое не разработано. Используют сыворотку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реконвалисцентов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(титр 1:32) подкожно или внутримышечно. При снижении титров антител, животные утрачивают возможность противостоять инфекции. В целях профилактики осложнений – антибиотики, сульфаниламидные препараты. Применяют симптоматические и общеукрепляющие препараты, асептические промывания, мази.</w:t>
      </w:r>
    </w:p>
    <w:p w:rsidR="001F58E5" w:rsidRPr="001F58E5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 xml:space="preserve">Иммунитет. Переболевшие животные приобретают активный иммунитет, причем более продолжительный при респираторной форме (до двух лет), а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гинитальной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- 6 </w:t>
      </w:r>
      <w:proofErr w:type="spellStart"/>
      <w:proofErr w:type="gramStart"/>
      <w:r w:rsidRPr="001F58E5">
        <w:rPr>
          <w:rFonts w:ascii="Times New Roman" w:hAnsi="Times New Roman" w:cs="Times New Roman"/>
          <w:sz w:val="24"/>
          <w:szCs w:val="24"/>
        </w:rPr>
        <w:t>мес</w:t>
      </w:r>
      <w:proofErr w:type="spellEnd"/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У телят, рожденных от переболевших коров,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колостральный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иммунитет длится от 2 до 5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мес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(при условии своевременной выпойки новорожденным молозива). Для активной иммунизации применяют живые (из штамма ТК-А «ВИЭВ») и убитые вакцины. Иммунитет формируется к 5-7-му дню и сохраняется до одного года. Быков-производителей, переболевших ИРТ из-за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длительного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вирусоносительства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до двух лет, выбраковывают.</w:t>
      </w:r>
    </w:p>
    <w:p w:rsidR="001F58E5" w:rsidRPr="00E82462" w:rsidRDefault="001F58E5" w:rsidP="001F58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ab/>
        <w:t>Профилактика и меры борьбы. Стада крупного рогатого скота комплектуют из благополучных хозяйств, проводят профилактический карантин и лабораторные исследования на ИРТ. В неблагополучных пунктах, сборных откормочных пунктах, применяют живую, а в благополучных, но угрожаемых зонах, племенных и молочных хозяйствах – инактивированную вакцину. В неблагополучных пунктах вводят ограничения, проводят мероприятия, регламентированные инструкцией. Ограничения отменяют через 30 дней после последнего случая падежа или выздоровления больных животных, убоя животных, не поддающихся лечению и проведения заключительных мероприятий.</w:t>
      </w:r>
    </w:p>
    <w:p w:rsidR="001F58E5" w:rsidRPr="00E82462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контагиозной плевропневмонии КРС?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контагиозной плевропневмонии КРС,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контагиозной плевропневмонии КРС, а кто - резервуаром?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1,70-78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F58E5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№8. </w:t>
      </w:r>
      <w:proofErr w:type="spellStart"/>
      <w:r w:rsidRPr="00EE117C">
        <w:rPr>
          <w:rFonts w:ascii="Times New Roman" w:hAnsi="Times New Roman" w:cs="Times New Roman"/>
          <w:b/>
          <w:sz w:val="24"/>
          <w:szCs w:val="24"/>
        </w:rPr>
        <w:t>Высокопатогенный</w:t>
      </w:r>
      <w:proofErr w:type="spellEnd"/>
      <w:r w:rsidRPr="00EE117C">
        <w:rPr>
          <w:rFonts w:ascii="Times New Roman" w:hAnsi="Times New Roman" w:cs="Times New Roman"/>
          <w:b/>
          <w:sz w:val="24"/>
          <w:szCs w:val="24"/>
        </w:rPr>
        <w:t xml:space="preserve"> грипп птиц (Чума птиц). Болезнь Ньюкасла у птиц. Диагностика, дифференциальная диагностика и профилактика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1F58E5" w:rsidRPr="004B76D8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Изучить чуму птиц и болезнь Ньюкасла</w:t>
      </w:r>
    </w:p>
    <w:p w:rsidR="001F58E5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F58E5" w:rsidRPr="004B76D8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F58E5">
        <w:rPr>
          <w:rFonts w:ascii="Times New Roman" w:hAnsi="Times New Roman" w:cs="Times New Roman"/>
          <w:b/>
          <w:sz w:val="24"/>
          <w:szCs w:val="24"/>
        </w:rPr>
        <w:t xml:space="preserve">Вирус сем. </w:t>
      </w:r>
      <w:proofErr w:type="spellStart"/>
      <w:r w:rsidRPr="001F58E5">
        <w:rPr>
          <w:rFonts w:ascii="Times New Roman" w:hAnsi="Times New Roman" w:cs="Times New Roman"/>
          <w:b/>
          <w:sz w:val="24"/>
          <w:szCs w:val="24"/>
        </w:rPr>
        <w:t>Paramyxoviridae</w:t>
      </w:r>
      <w:proofErr w:type="spellEnd"/>
      <w:r w:rsidRPr="001F58E5">
        <w:rPr>
          <w:rFonts w:ascii="Times New Roman" w:hAnsi="Times New Roman" w:cs="Times New Roman"/>
          <w:b/>
          <w:sz w:val="24"/>
          <w:szCs w:val="24"/>
        </w:rPr>
        <w:t xml:space="preserve"> род </w:t>
      </w:r>
      <w:proofErr w:type="spellStart"/>
      <w:r w:rsidRPr="001F58E5">
        <w:rPr>
          <w:rFonts w:ascii="Times New Roman" w:hAnsi="Times New Roman" w:cs="Times New Roman"/>
          <w:b/>
          <w:sz w:val="24"/>
          <w:szCs w:val="24"/>
        </w:rPr>
        <w:t>Paramyxovirus</w:t>
      </w:r>
      <w:proofErr w:type="spellEnd"/>
      <w:r w:rsidRPr="001F58E5">
        <w:rPr>
          <w:rFonts w:ascii="Times New Roman" w:hAnsi="Times New Roman" w:cs="Times New Roman"/>
          <w:b/>
          <w:sz w:val="24"/>
          <w:szCs w:val="24"/>
        </w:rPr>
        <w:t xml:space="preserve"> 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 xml:space="preserve">Впервые болезнь обнаружена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Кроневальдом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(1926) на о. Ява. Название происходит от района Ньюкасла в Англии.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 xml:space="preserve">РНК-содержащий вирус, размером 120—180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нм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. В состав вирусной частицы входят рибонуклеопротеид (РНП), гемагглютинин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>v -антиген), ферменты (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нейроминидаза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, полимераза), гемолизин, липиды и углеводы.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 xml:space="preserve">Вирус чувствителен к эфиру и хлороформу, нагреванию и рН среды, равной 3. После введения вируса в аллантоисную и амниотическую полости 10—12 дневных куриных </w:t>
      </w:r>
      <w:r w:rsidRPr="001F58E5">
        <w:rPr>
          <w:rFonts w:ascii="Times New Roman" w:hAnsi="Times New Roman" w:cs="Times New Roman"/>
          <w:sz w:val="24"/>
          <w:szCs w:val="24"/>
        </w:rPr>
        <w:lastRenderedPageBreak/>
        <w:t xml:space="preserve">эмбрионов происходит гибель эмбрионов с накоплением вируса до 10 9,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гемагглютинирующий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титр равен 1:200-1:2000.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 xml:space="preserve">К действию дезинфицирующих препаратов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чувствителен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— погибает при действии 2%-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раствора едкого натра; 3%-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раствора хлорной извести; 4—5%-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раствора кислонафта-5.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Эпизоотология. Течение и симптомы. Восприимчивы куры (особенно 20—30 суточные цыплята), реже индейки, куропатки, фазаны, цесарки.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Источник возбудителя: больные птицы.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Пути передачи возбудителя инфекции: аэрогенный, алиментарный.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Факторы передачи: предметы ухода, корма, обслуживающий персонал.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Вирус содержится и в яйце.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Инкубационный период: 2—7, реже 9—12 суток.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58E5">
        <w:rPr>
          <w:rFonts w:ascii="Times New Roman" w:hAnsi="Times New Roman" w:cs="Times New Roman"/>
          <w:sz w:val="24"/>
          <w:szCs w:val="24"/>
        </w:rPr>
        <w:t>Симптомы: повышение температуры тела на 1—2 СС, уменьшение аппетита, вялость, сонливость, поражение органов дыхания (удушье), расстройство функции кишечника (жидкий кал зеленого цвета); выделений из ротовой полости тягучей слизи; птица чихает, делает глотательные движения, конъюнктивиты, скручивание шеи, паралич ног и крыльев.</w:t>
      </w:r>
      <w:proofErr w:type="gramEnd"/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b/>
          <w:sz w:val="24"/>
          <w:szCs w:val="24"/>
        </w:rPr>
        <w:t>Патологоанатомические изменения</w:t>
      </w:r>
      <w:r w:rsidRPr="001F58E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Обнаруживают точечные или пятнистые кровоизлияния на слизистых оболочках органов пищеварения и дыхания, на серозных оболочках сердца и др. внутренних органах, кровоизлияния на поверхности сосочков железистого желудка, иногда сливающиеся в сплошную поперечную полоску в виде ободка, кровоизлияния и фибринозные наложения на слизистой оболочке прямой кишки, особенно в месте ответвления слепых отростков, а также острое катаральное воспаление кишечника с наличием фибринозно-некротических очагов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(«бутонов») круглой или овальной формы в тонком отделе. Нередко встречаются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дифтеритические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наложения на слизистой оболочке рта, глотки, пищевода.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b/>
          <w:sz w:val="24"/>
          <w:szCs w:val="24"/>
        </w:rPr>
        <w:t>Диагностика.</w:t>
      </w:r>
      <w:r w:rsidRPr="001F58E5">
        <w:rPr>
          <w:rFonts w:ascii="Times New Roman" w:hAnsi="Times New Roman" w:cs="Times New Roman"/>
          <w:sz w:val="24"/>
          <w:szCs w:val="24"/>
        </w:rPr>
        <w:t xml:space="preserve"> Диагноз ставят с учетом эпизоотологических, клинических и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данных с обязательными лабораторными исследованиями по выделению и типизации вируса. Исследуют мозг, трахею, печень, селезенку. Из органов готовят суспензию, которой заражают 30—60-дневных цыплят и 9— 12-дневных эмбрионов. От погибших эмбрионов берут аллантоисную жидкость, для постановки реакции РГА и РЗГА. Титром гемагглютининов считают наивысшее разведение сыворотки крови, вызывающее полную задержку гемагглютинации. Заражение куриных эмбрионов используют для диагностики, определения степени вирулентности штаммов вируса, а главное, для получения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эмбрионвакцины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b/>
          <w:sz w:val="24"/>
          <w:szCs w:val="24"/>
        </w:rPr>
        <w:t>Дифференциальная диагностика</w:t>
      </w:r>
      <w:r w:rsidRPr="001F58E5">
        <w:rPr>
          <w:rFonts w:ascii="Times New Roman" w:hAnsi="Times New Roman" w:cs="Times New Roman"/>
          <w:sz w:val="24"/>
          <w:szCs w:val="24"/>
        </w:rPr>
        <w:t xml:space="preserve">. Необходимо исключить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пастереллез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, инфекционный ларинготрахеит, тиф, спирохетоз, классическую чуму, отравления птиц.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острого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пастереллеза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характерна восприимчивость всех видов птиц, быстрая гибель заболевших. Из внутренних органов удается выделить вирулентных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пастерелл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 xml:space="preserve">При инфекционном ларинготрахеите у птиц поражается конъюнктива, трахея, отсутствуют изменения в желудочно-кишечном тракте. У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павших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находят кровоизлияния 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слизисто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-геморрагические пробки в трахее.</w:t>
      </w:r>
    </w:p>
    <w:p w:rsidR="001F58E5" w:rsidRPr="00E82462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Спирохетоз наблюдается в южных зонах страны, связан с наличием клещей переносчиков. У павших птиц селезенка увеличена в несколько раз, в мазках крови удается обнаружить спирохет.</w:t>
      </w:r>
    </w:p>
    <w:p w:rsidR="001F58E5" w:rsidRPr="00E82462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чуме птиц и болезни Ньюкасла?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Опасны ли эти  болезни для человека? 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чумы птиц,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болезни Ньюкасла, а кто - резервуаром?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6.Какие  пути  выделения  заразного  начала  из  больного  организма и заражения восприимчивых животных?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3,с.41-49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F58E5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№9. «</w:t>
      </w:r>
      <w:r w:rsidRPr="00EE117C">
        <w:rPr>
          <w:rFonts w:ascii="Times New Roman" w:hAnsi="Times New Roman" w:cs="Times New Roman"/>
          <w:b/>
          <w:sz w:val="24"/>
          <w:szCs w:val="24"/>
        </w:rPr>
        <w:t>Копытная гниль. Диагностика, дифференциальная диагностика и профилактика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1F58E5" w:rsidRPr="004B76D8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Изучить  меры профилактики, диагностику и дифференциальную диагностику копытной гнили</w:t>
      </w:r>
    </w:p>
    <w:p w:rsidR="001F58E5" w:rsidRPr="00E82462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F58E5" w:rsidRPr="00E82462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sz w:val="24"/>
          <w:szCs w:val="24"/>
        </w:rPr>
        <w:t>Копытная гниль (</w:t>
      </w:r>
      <w:proofErr w:type="spellStart"/>
      <w:r w:rsidRPr="00A62292">
        <w:rPr>
          <w:rFonts w:ascii="Times New Roman" w:hAnsi="Times New Roman" w:cs="Times New Roman"/>
          <w:b/>
          <w:sz w:val="24"/>
          <w:szCs w:val="24"/>
        </w:rPr>
        <w:t>paronychia</w:t>
      </w:r>
      <w:proofErr w:type="spellEnd"/>
      <w:r w:rsidRPr="00A622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2292">
        <w:rPr>
          <w:rFonts w:ascii="Times New Roman" w:hAnsi="Times New Roman" w:cs="Times New Roman"/>
          <w:b/>
          <w:sz w:val="24"/>
          <w:szCs w:val="24"/>
        </w:rPr>
        <w:t>contagiosa</w:t>
      </w:r>
      <w:proofErr w:type="spellEnd"/>
      <w:r w:rsidRPr="00A62292">
        <w:rPr>
          <w:rFonts w:ascii="Times New Roman" w:hAnsi="Times New Roman" w:cs="Times New Roman"/>
          <w:b/>
          <w:sz w:val="24"/>
          <w:szCs w:val="24"/>
        </w:rPr>
        <w:t>)</w:t>
      </w:r>
      <w:r w:rsidRPr="001F58E5">
        <w:rPr>
          <w:rFonts w:ascii="Times New Roman" w:hAnsi="Times New Roman" w:cs="Times New Roman"/>
          <w:sz w:val="24"/>
          <w:szCs w:val="24"/>
        </w:rPr>
        <w:t xml:space="preserve"> – контагиозная инфекционная болезнь овец и коз, характеризующаяся мацерацией и воспалением кожи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межкопытцевой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щели и венчика, гнилостным распадом копытного рога и хромотой. Болезнь наносит большой экономический ущерб овцеводческим хозяйствам вследствие снижения продуктивности овец, больших затрат на лечебно-оздоровительные мероприятия.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b/>
          <w:bCs/>
          <w:sz w:val="24"/>
          <w:szCs w:val="24"/>
        </w:rPr>
        <w:t>Этиология. </w:t>
      </w:r>
      <w:r w:rsidRPr="001F58E5">
        <w:rPr>
          <w:rFonts w:ascii="Times New Roman" w:hAnsi="Times New Roman" w:cs="Times New Roman"/>
          <w:sz w:val="24"/>
          <w:szCs w:val="24"/>
        </w:rPr>
        <w:t xml:space="preserve">Возбудитель —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Bacteroides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nodosus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— крупная (6-8 х 0,6-1 мкм) прямая или слегка изогнутая палочка, концы которой утолщены и окрашиваются интенсивно, что делает ее похожей на гантели. Спор и капсул не образует,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неподвижна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, по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Граму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не окрашивается. Часто возбудитель бывает окружен мелкими грамотрицательными палочками.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b/>
          <w:bCs/>
          <w:sz w:val="24"/>
          <w:szCs w:val="24"/>
        </w:rPr>
        <w:t>Эпизоотологические данные.</w:t>
      </w:r>
      <w:r w:rsidRPr="001F58E5">
        <w:rPr>
          <w:rFonts w:ascii="Times New Roman" w:hAnsi="Times New Roman" w:cs="Times New Roman"/>
          <w:sz w:val="24"/>
          <w:szCs w:val="24"/>
        </w:rPr>
        <w:t xml:space="preserve"> К болезни восприимчивы овцы и козы независимо от возраста, пола, породы. Наибольший процент больных отмечается среди овцематок старше трех лет и баранов-производителей. Ягнята до 6-месячного возраста даже при совместном содержании с больными овцематками заболевают редко. Ягнята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более старшего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возраста заражаются легче, но болезнь у них протекает доброкачественнее. 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 xml:space="preserve">Источником возбудителя болезни являются больные овцы и козы 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бактерионосители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. У переболевших животных возбудитель сохраняется в пораженных тканях до 3-4 лет. Возбудитель из пораженных тканей копыт выделяется с гнойно-некротическим экссудатом во внешнюю среду.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Возникновению болезни способствуют факторы, снижающие резистентность организма, травма и мацерация дистальных частей конечностей.  Болезни присуща определенная сезонность. Она чаще возникает при обильных дождях — летом и осенью; овцы часто болеют, когда пасутся на низменных сырых, заболоченных, залитых водой пастбищах, при поении из водоемов с заболоченными берегами.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b/>
          <w:bCs/>
          <w:sz w:val="24"/>
          <w:szCs w:val="24"/>
        </w:rPr>
        <w:t>Течение и симптомы. </w:t>
      </w:r>
      <w:r w:rsidRPr="001F58E5">
        <w:rPr>
          <w:rFonts w:ascii="Times New Roman" w:hAnsi="Times New Roman" w:cs="Times New Roman"/>
          <w:sz w:val="24"/>
          <w:szCs w:val="24"/>
        </w:rPr>
        <w:t xml:space="preserve">  Инкубационный период копытной гнили — от трех до шести дней. Различают начальную, легкую и тяжелую формы болезни. В начальной стадии болезни возникают мацерация, покраснение, отечность кожи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межкопытцевой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щели, в ней имеется вязкая сероватая слизь.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 xml:space="preserve">Заболевшие животные отстают от стада, передвигаются, хромая на пораженную конечность. Покраснение кожи в местах внедрения возбудителя постепенно увеличивается. Гнилостный процесс - обычно появляется в тканях подошвы и мякише копыт, в коже в области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межкопытцевой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щели или венчика. Животные стараются держать конечность на весу. Гнойно-некротический процесс усиливается, иногда возникает гангрена венчика и кожи в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межкопытцевой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щели пяточной и значительной части подошвы. Отслоение лишь внутренних боковых стенок копыт свидетельствует о легкой степени поражения. При средней тяжести поражения происходит отслоение рога в области пяток и значительной части подошвы; при тяжелом течении наблюдается полное отслоение рогового башмака от основы кожи со стороны подошвы и наружных боковых стенок копыт. Иногда копытная гниль осложняется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некробактериозом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и тогда болезнь приобретает злокачественное течение. В таких случаях отмечают повышение температуры тела до 40-40,5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аллопецию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, мацерацию и воспаление кожи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межкопытцевой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щели, </w:t>
      </w:r>
      <w:r w:rsidRPr="001F58E5">
        <w:rPr>
          <w:rFonts w:ascii="Times New Roman" w:hAnsi="Times New Roman" w:cs="Times New Roman"/>
          <w:sz w:val="24"/>
          <w:szCs w:val="24"/>
        </w:rPr>
        <w:lastRenderedPageBreak/>
        <w:t xml:space="preserve">кариес копытной кости, омертвление сухожилий и связок, образование абсцессов, язв и свищей в области венчика 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пута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, поражение губ, вымени, слизистой оболочки рта и других участков тела. Если животных не лечат, они гибнут от сепсиса и истощения.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b/>
          <w:bCs/>
          <w:sz w:val="24"/>
          <w:szCs w:val="24"/>
        </w:rPr>
        <w:t>Диагноз </w:t>
      </w:r>
      <w:r w:rsidRPr="001F58E5">
        <w:rPr>
          <w:rFonts w:ascii="Times New Roman" w:hAnsi="Times New Roman" w:cs="Times New Roman"/>
          <w:sz w:val="24"/>
          <w:szCs w:val="24"/>
        </w:rPr>
        <w:t>ставят на основании эпизоотологических данных, клинических признаков, патологоанатомических изменений, результатов лабораторных исследований.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 xml:space="preserve">Для бактериоскопии готовят мазки-отпечатки из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свежепораженных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участков основы кожи копытец и из слизи, покрывающей кожу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межкопытцевой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    щели. 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Биопробу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ставят на здоровых овцах. Им в скарифицированную кожу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межкопытцевой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щели втирают суспензию, приготовленную из патологического материала.  Животных содержат на влажной подстилке. В положительных случаях через 4-6 дней у овец обнаруживают одновременное отторжение рогового и производящего слоев эпидермиса от основы кожи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межкопытцевой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щели.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Для серодиагностики болезни предложена РСК, чувствительность которой составляет 80 %.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b/>
          <w:bCs/>
          <w:sz w:val="24"/>
          <w:szCs w:val="24"/>
        </w:rPr>
        <w:t>Дифференциальный диагноз.</w:t>
      </w:r>
      <w:r w:rsidRPr="001F58E5">
        <w:rPr>
          <w:rFonts w:ascii="Times New Roman" w:hAnsi="Times New Roman" w:cs="Times New Roman"/>
          <w:sz w:val="24"/>
          <w:szCs w:val="24"/>
        </w:rPr>
        <w:t xml:space="preserve"> Необходимо исключить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некробактериоз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, ящур, оспу, контагиозную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эктиму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, катаральную лихорадку овец, асептический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пододерматит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и механические травмы.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b/>
          <w:bCs/>
          <w:sz w:val="24"/>
          <w:szCs w:val="24"/>
        </w:rPr>
        <w:t>Лечение. </w:t>
      </w:r>
      <w:r w:rsidRPr="001F58E5">
        <w:rPr>
          <w:rFonts w:ascii="Times New Roman" w:hAnsi="Times New Roman" w:cs="Times New Roman"/>
          <w:sz w:val="24"/>
          <w:szCs w:val="24"/>
        </w:rPr>
        <w:t>Больных овец изолируют и лечат; эффект повышается после предварительной хирургической обработки копытец — обрезают отслоившийся рог, вскрывают затоки и удаляют пораженные ткани. Условно здоровых животных обрабатывают групповым 10 %-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ным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раствором формалина, 5 %-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ным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водным раствором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параформа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. Дезинфицируют помещение. Навоз обеззараживают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биотермически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. Для конечностей больных овец делают ванны с 10 %-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ным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раствором формалина; эту процедуру повторяют через каждые 2-3 дня до выздоровления.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 xml:space="preserve">При осложнении болезни другой микрофлорой используют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дибиомицин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, бициллин-5, 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fldChar w:fldCharType="begin"/>
      </w:r>
      <w:r w:rsidRPr="001F58E5">
        <w:rPr>
          <w:rFonts w:ascii="Times New Roman" w:hAnsi="Times New Roman" w:cs="Times New Roman"/>
          <w:sz w:val="24"/>
          <w:szCs w:val="24"/>
        </w:rPr>
        <w:instrText xml:space="preserve"> HYPERLINK "http://webmvc.com/vet/leki/6/oxytetra.php" </w:instrText>
      </w:r>
      <w:r w:rsidRPr="001F58E5">
        <w:rPr>
          <w:rFonts w:ascii="Times New Roman" w:hAnsi="Times New Roman" w:cs="Times New Roman"/>
          <w:sz w:val="24"/>
          <w:szCs w:val="24"/>
        </w:rPr>
        <w:fldChar w:fldCharType="separate"/>
      </w:r>
      <w:r w:rsidRPr="001F58E5">
        <w:rPr>
          <w:rStyle w:val="a4"/>
          <w:rFonts w:ascii="Times New Roman" w:hAnsi="Times New Roman" w:cs="Times New Roman"/>
          <w:sz w:val="24"/>
          <w:szCs w:val="24"/>
        </w:rPr>
        <w:t>окситетрациклин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fldChar w:fldCharType="end"/>
      </w:r>
      <w:r w:rsidRPr="001F58E5">
        <w:rPr>
          <w:rFonts w:ascii="Times New Roman" w:hAnsi="Times New Roman" w:cs="Times New Roman"/>
          <w:sz w:val="24"/>
          <w:szCs w:val="24"/>
        </w:rPr>
        <w:t xml:space="preserve">. Бициллин-5 растворяют в стерильном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физрастворе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и вводят один раз в мышцы бедра в дозе 40 000-50 000 </w:t>
      </w:r>
      <w:proofErr w:type="gramStart"/>
      <w:r w:rsidRPr="001F58E5">
        <w:rPr>
          <w:rFonts w:ascii="Times New Roman" w:hAnsi="Times New Roman" w:cs="Times New Roman"/>
          <w:sz w:val="24"/>
          <w:szCs w:val="24"/>
        </w:rPr>
        <w:t>ЕД</w:t>
      </w:r>
      <w:proofErr w:type="gramEnd"/>
      <w:r w:rsidRPr="001F58E5">
        <w:rPr>
          <w:rFonts w:ascii="Times New Roman" w:hAnsi="Times New Roman" w:cs="Times New Roman"/>
          <w:sz w:val="24"/>
          <w:szCs w:val="24"/>
        </w:rPr>
        <w:t xml:space="preserve"> на 1 кг массы животного. Биомицин применяют в виде 10 %-ной эмульсии, приготовленной на стерильном 3 %-ном растворе глицерина, стерильном полужидком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агаре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или на стерильной нормальной сыворотке лошади. Эмульсию инъецируют однократно подкожно в области бедра в дозе 0,5-0,7 мл на 1 кг массы животного; разовую дозу вводят по 5-7 мл в несколько точек. Бициллин-5 и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окситетрациклин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оказывают антимикробное действие, кроме того, они стимулируют регенеративные процессы в роге и мягких тканях. Эти препараты дают хорошие результаты при тяжелых формах копытной гнили (Голиков, Мельников, 1981).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b/>
          <w:bCs/>
          <w:sz w:val="24"/>
          <w:szCs w:val="24"/>
        </w:rPr>
        <w:t>Профилактика и меры борьбы. </w:t>
      </w:r>
      <w:r w:rsidRPr="001F58E5">
        <w:rPr>
          <w:rFonts w:ascii="Times New Roman" w:hAnsi="Times New Roman" w:cs="Times New Roman"/>
          <w:sz w:val="24"/>
          <w:szCs w:val="24"/>
        </w:rPr>
        <w:t>Необходимо создать хорошие условия содержания животных и обеспечить полноценными кормами. Овец приобретать следует только в хозяйствах, благополучных по данной болезни. Введенных в хозяйство овец, коз подвергают месячному карантину. Не реже одного раза в 2 мес. следует проводить ветеринарный осмотр и расчистку копыт у всех животных отары. Кроме того, не менее двух раз в год организуют профилактическую обработку копыт 10 %-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ным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раствором формалина или 5 %-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ным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параформом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>. Можно использовать ванны с раствором медного купороса (5 -30 %), раствором цинка сульфата (10-20 %). При появлении болезни ферму (отару) объявляют неблагополучной и вводят ограничения. Не реже одного раза в 10 дней осматривают всех   овец и тщательно   расчищают   копытца с целью выявления животных в начальной стадии заболевания.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>Овец нужно содержать в сухих помещениях, днем их кормят в выгульных дворах с навесами. Необходимо следить за состоянием копыт у овец, систематически очищать и подрезать разросшийся копытный рог.</w:t>
      </w:r>
    </w:p>
    <w:p w:rsidR="001F58E5" w:rsidRP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t xml:space="preserve">Молоко от условно здоровых животных разрешают употреблять в пищу после кипячения. Шкуры и шерсть, полученные от убитых или павших животных неблагополучной по копытной гнили отары, высушивают в хозяйстве в изолированном помещении. Вывозить шкуры разрешают в высушенном виде, а шерсть не ранее чем через 2 </w:t>
      </w:r>
      <w:proofErr w:type="spellStart"/>
      <w:r w:rsidRPr="001F58E5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1F58E5">
        <w:rPr>
          <w:rFonts w:ascii="Times New Roman" w:hAnsi="Times New Roman" w:cs="Times New Roman"/>
          <w:sz w:val="24"/>
          <w:szCs w:val="24"/>
        </w:rPr>
        <w:t xml:space="preserve"> после ее снятия с овец. Туши больных животных после снятия кожи сжигают или отправляют на утильзавод. Навоз обеззараживают биотермическим способом.</w:t>
      </w:r>
    </w:p>
    <w:p w:rsidR="001F58E5" w:rsidRPr="00E82462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8E5">
        <w:rPr>
          <w:rFonts w:ascii="Times New Roman" w:hAnsi="Times New Roman" w:cs="Times New Roman"/>
          <w:sz w:val="24"/>
          <w:szCs w:val="24"/>
        </w:rPr>
        <w:lastRenderedPageBreak/>
        <w:t>Хозяйство объявляют благополучным и ограничения снимают через месяц после последнего случая выздоровления или убоя заболевших овец и проведения заключительной дезинфекции. Перед снятием ограничений проводят заключительный осмотр копыт у овец и коз и животных пропускают через ванну для конечностей.</w:t>
      </w:r>
    </w:p>
    <w:p w:rsidR="001F58E5" w:rsidRPr="00E82462" w:rsidRDefault="001F58E5" w:rsidP="001F5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копытной гнили?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копытной гнили,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>,  устойчивость  в  объектах  окружающей  среды?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копытной гнили, а кто - резервуаром? 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6,с.70-78</w:t>
      </w:r>
    </w:p>
    <w:p w:rsidR="001F58E5" w:rsidRDefault="001F58E5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62292" w:rsidRPr="00E82462" w:rsidRDefault="00A62292" w:rsidP="00A622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№10. «Хламидиоз крупного рогатого скота. Диагностика, дифференциальная диагностика».</w:t>
      </w:r>
    </w:p>
    <w:p w:rsidR="00A62292" w:rsidRPr="004B76D8" w:rsidRDefault="00A62292" w:rsidP="00A622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Изучить хламидиоз </w:t>
      </w:r>
      <w:r w:rsidRPr="00E82462">
        <w:rPr>
          <w:rFonts w:ascii="Times New Roman" w:hAnsi="Times New Roman" w:cs="Times New Roman"/>
          <w:sz w:val="24"/>
          <w:szCs w:val="24"/>
        </w:rPr>
        <w:t>крупного рогатого скота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Разобрать методы диагностики и дифференциальной диагностики при хламидиозе крупного рогатого скота</w:t>
      </w:r>
    </w:p>
    <w:p w:rsidR="00A62292" w:rsidRPr="00E82462" w:rsidRDefault="00A62292" w:rsidP="00A622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A62292" w:rsidRPr="00E8246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</w:t>
      </w:r>
      <w:r w:rsidRPr="00A62292">
        <w:rPr>
          <w:rFonts w:ascii="Times New Roman" w:hAnsi="Times New Roman" w:cs="Times New Roman"/>
          <w:sz w:val="28"/>
          <w:szCs w:val="24"/>
        </w:rPr>
        <w:t>борьбы.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</w:rPr>
      </w:pPr>
      <w:r w:rsidRPr="00A62292">
        <w:rPr>
          <w:rFonts w:ascii="Times New Roman" w:hAnsi="Times New Roman" w:cs="Times New Roman"/>
          <w:b/>
          <w:sz w:val="24"/>
        </w:rPr>
        <w:t>Хламидиоз крупного рогатого скота (</w:t>
      </w:r>
      <w:proofErr w:type="spellStart"/>
      <w:r w:rsidRPr="00A62292">
        <w:rPr>
          <w:rFonts w:ascii="Times New Roman" w:hAnsi="Times New Roman" w:cs="Times New Roman"/>
          <w:b/>
          <w:sz w:val="24"/>
        </w:rPr>
        <w:t>chlamidiosis</w:t>
      </w:r>
      <w:proofErr w:type="spellEnd"/>
      <w:r w:rsidRPr="00A62292">
        <w:rPr>
          <w:rFonts w:ascii="Times New Roman" w:hAnsi="Times New Roman" w:cs="Times New Roman"/>
          <w:sz w:val="24"/>
        </w:rPr>
        <w:t xml:space="preserve">) – контагиозная инфекционная болезнь, характеризующаяся у молодняка ринитами, бронхопневмониями, гастроэнтеритами, полиартритами, </w:t>
      </w:r>
      <w:proofErr w:type="spellStart"/>
      <w:r w:rsidRPr="00A62292">
        <w:rPr>
          <w:rFonts w:ascii="Times New Roman" w:hAnsi="Times New Roman" w:cs="Times New Roman"/>
          <w:sz w:val="24"/>
        </w:rPr>
        <w:t>кератоконъюнктивитами</w:t>
      </w:r>
      <w:proofErr w:type="spellEnd"/>
      <w:r w:rsidRPr="00A6229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62292">
        <w:rPr>
          <w:rFonts w:ascii="Times New Roman" w:hAnsi="Times New Roman" w:cs="Times New Roman"/>
          <w:sz w:val="24"/>
        </w:rPr>
        <w:t>энцефаломиелитами</w:t>
      </w:r>
      <w:proofErr w:type="spellEnd"/>
      <w:r w:rsidRPr="00A62292">
        <w:rPr>
          <w:rFonts w:ascii="Times New Roman" w:hAnsi="Times New Roman" w:cs="Times New Roman"/>
          <w:sz w:val="24"/>
        </w:rPr>
        <w:t>, маститами и рождением нежизнеспособного молодняка. Хламидиозом болеет и человек.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>Хламидиоз крупного рогатого скота регистрируется во всех странах мира, в том числе и в Республике Беларусь и наносит хозяйствам ощутимый экономический ущерб.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bCs/>
          <w:sz w:val="24"/>
          <w:szCs w:val="24"/>
        </w:rPr>
        <w:t>Этиология.</w:t>
      </w:r>
      <w:r w:rsidRPr="00A62292">
        <w:rPr>
          <w:rFonts w:ascii="Times New Roman" w:hAnsi="Times New Roman" w:cs="Times New Roman"/>
          <w:sz w:val="24"/>
          <w:szCs w:val="24"/>
        </w:rPr>
        <w:t xml:space="preserve"> Хламидии 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представлены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родом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Chlamidia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с четырьмя очень близкими видами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Chl.psittaci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Chl.pecorum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Chl.trachomatis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и 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Chl.pneumoniae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. Они входят в группу облигатных внутриклеточных паразитов и занимают промежуточное положение между бактериями, риккетсиями и вирусами, содержат ДНК и РНК (чем существенно отличаются от истинных вирусов). Хламидии имеют шаровидную или овальную формы. Они могут существовать в виде ретикулярных телец (внутриклеточная форма), которые не  превышают в диаметре 1,2 мкм и имеют структуру типичных грамотрицательных бактерий, а также в виде промежуточных телец диаметром 0,3-0,4 мкм, то есть имеют размеры крупных вирусов.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Хламидии сравнительно 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устойчивы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во внешней среде. Хорошо сохраняются при низких температурах, 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чувствительны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  к ее повышению. В воде сохраняются до 17 дней, в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лиофилизированном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состоянии – до 3 лет, в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непастеризованном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молоке – 23 дня. Они легко инактивируются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дезосредствами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в обычных концентрациях (2 %-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раствор натрия гидроокиси, 3 %-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раствор фенола, 3-5-ный раствор формальдегида и др.). Хламидии 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чувствительны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к антибиотикам тетрациклинового ряда (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геомицин-ретард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fldChar w:fldCharType="begin"/>
      </w:r>
      <w:r w:rsidRPr="00A62292">
        <w:rPr>
          <w:rFonts w:ascii="Times New Roman" w:hAnsi="Times New Roman" w:cs="Times New Roman"/>
          <w:sz w:val="24"/>
          <w:szCs w:val="24"/>
        </w:rPr>
        <w:instrText xml:space="preserve"> HYPERLINK "http://webmvc.com/vet/leki/6/oxytetra.php" </w:instrText>
      </w:r>
      <w:r w:rsidRPr="00A62292">
        <w:rPr>
          <w:rFonts w:ascii="Times New Roman" w:hAnsi="Times New Roman" w:cs="Times New Roman"/>
          <w:sz w:val="24"/>
          <w:szCs w:val="24"/>
        </w:rPr>
        <w:fldChar w:fldCharType="separate"/>
      </w:r>
      <w:r w:rsidRPr="00A62292">
        <w:rPr>
          <w:rStyle w:val="a4"/>
          <w:rFonts w:ascii="Times New Roman" w:hAnsi="Times New Roman" w:cs="Times New Roman"/>
          <w:sz w:val="24"/>
          <w:szCs w:val="24"/>
        </w:rPr>
        <w:t>окситетрациклин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fldChar w:fldCharType="end"/>
      </w:r>
      <w:r w:rsidRPr="00A62292">
        <w:rPr>
          <w:rFonts w:ascii="Times New Roman" w:hAnsi="Times New Roman" w:cs="Times New Roman"/>
          <w:sz w:val="24"/>
          <w:szCs w:val="24"/>
        </w:rPr>
        <w:t>).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bCs/>
          <w:sz w:val="24"/>
          <w:szCs w:val="24"/>
        </w:rPr>
        <w:t>Эпизоотологические данные.</w:t>
      </w:r>
      <w:r w:rsidRPr="00A62292">
        <w:rPr>
          <w:rFonts w:ascii="Times New Roman" w:hAnsi="Times New Roman" w:cs="Times New Roman"/>
          <w:sz w:val="24"/>
          <w:szCs w:val="24"/>
        </w:rPr>
        <w:t> В естественных условиях хламидиозом болеет крупный рогатый скот, овцы, козы, птица и человек. Из лабораторных животных к хламидиозу чувствительны белые мыши, крысы, морские свинки, кролики и обезьяны.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Источником возбудителя инфекции являются больные и переболевшие животные, которые в течение 8-12 месяцев могут являться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хламидионосителями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и выделяют возбудителя с истечением из глаз, носа, с фекалиями,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абортплодами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, околоплодными </w:t>
      </w:r>
      <w:r w:rsidRPr="00A62292">
        <w:rPr>
          <w:rFonts w:ascii="Times New Roman" w:hAnsi="Times New Roman" w:cs="Times New Roman"/>
          <w:sz w:val="24"/>
          <w:szCs w:val="24"/>
        </w:rPr>
        <w:lastRenderedPageBreak/>
        <w:t>водами и оболочками, с мочой, молоком и спермой. Заражение животных происходит алиментарным, аэрогенным и половым путями.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>Заболеваемость при респираторной форме составляет 70-80 %, летальность до 15-25 %. При кишечной – соответственно 30-70 % и 20-30 %, при генитальной форме заболеваемость достигает до 25-60 %. При энцефалитной форме летальность составляет – 100%.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bCs/>
          <w:sz w:val="24"/>
          <w:szCs w:val="24"/>
        </w:rPr>
        <w:t>Патогенез.</w:t>
      </w:r>
      <w:r w:rsidRPr="00A62292">
        <w:rPr>
          <w:rFonts w:ascii="Times New Roman" w:hAnsi="Times New Roman" w:cs="Times New Roman"/>
          <w:sz w:val="24"/>
          <w:szCs w:val="24"/>
        </w:rPr>
        <w:t> Хламидии в организм проникают алиментарным, аэрогенным или половым путями.</w:t>
      </w:r>
      <w:r w:rsidRPr="00A62292">
        <w:rPr>
          <w:rFonts w:ascii="Times New Roman" w:hAnsi="Times New Roman" w:cs="Times New Roman"/>
          <w:sz w:val="24"/>
          <w:szCs w:val="24"/>
        </w:rPr>
        <w:br/>
        <w:t xml:space="preserve">Обладая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политропностью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, возбудитель размножается в эпителиальных клетках слизистой оболочки желудка и кишечника, воздухоносных путей и легких, мочеполовых органов, в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гепатоцитах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, в эпителиальных клетках, конъюнктиве и синовиальной оболочке капсулы суставов. Особенно интенсивно хламидии размножаются в эпителиальных клетках хориона. Размножение хламидий в указанных органах приводит к развитию соответствующих симптомов.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bCs/>
          <w:sz w:val="24"/>
          <w:szCs w:val="24"/>
        </w:rPr>
        <w:t>Течение и симптомы болезни.</w:t>
      </w:r>
      <w:r w:rsidRPr="00A62292">
        <w:rPr>
          <w:rFonts w:ascii="Times New Roman" w:hAnsi="Times New Roman" w:cs="Times New Roman"/>
          <w:sz w:val="24"/>
          <w:szCs w:val="24"/>
        </w:rPr>
        <w:t> У крупного рогатого скота хламидиоз протекает в кишечной, респираторной, генитальной, энцефалитной и конъюнктивальной формах. Возможно смешанное течение болезни.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>Инкубационный период составляет от 3 до 20 дней. При кишечной форме повышается температура тела до 40-40,5 0С, наблюдается понос, угнетение, отказ от корма. Слизистая оболочка ротовой полости гиперемирована, иногда  на ней обнаруживаются эрозии и язвы.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Респираторная форма характеризуется лихорадкой. Температура тела повышается до 40-41 0С и удерживается 1-2 дня, затем снижается до нормы. Наблюдаются серозные истечения, которые на 3-4 день болезни становятся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слизисто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-гнойными. Появляется кашель. Слизистая оболочка носовой полости гиперемирована, отечна. Учащается пульс, дыхание, наблюдается конъюнктивит или незначительное припухание век.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Генитальная форма заболевания характеризуется абортами и задержанием последа. Развиваются метриты, эндометриты. Наблюдаются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перегулы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, а иногда и бесплодие животных.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>При энцефалитной форме имеют место признаки поражения центральной нервной системы. Движения животных становятся некоординированными. Незадолго до гибели наблюдаются судорожные сокращения шейных и затылочных мышц, дрожание головы.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2292">
        <w:rPr>
          <w:rFonts w:ascii="Times New Roman" w:hAnsi="Times New Roman" w:cs="Times New Roman"/>
          <w:sz w:val="24"/>
          <w:szCs w:val="24"/>
        </w:rPr>
        <w:t>Для конъюнктивальной формы характерны слезотечение, конъюнктивит, кератит.</w:t>
      </w:r>
      <w:proofErr w:type="gramEnd"/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bCs/>
          <w:sz w:val="24"/>
          <w:szCs w:val="24"/>
        </w:rPr>
        <w:t>Патологоанатомические изменения.</w:t>
      </w:r>
      <w:r w:rsidRPr="00A62292">
        <w:rPr>
          <w:rFonts w:ascii="Times New Roman" w:hAnsi="Times New Roman" w:cs="Times New Roman"/>
          <w:sz w:val="24"/>
          <w:szCs w:val="24"/>
        </w:rPr>
        <w:t xml:space="preserve"> У абортированных плодов обнаруживают серозные отеки подкожной клетчатки, множественные точечные кровоизлияния в плевре, эпикарде, эндокарде, слизистой оболочке сычуга, в почках, 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портальных лимфоузлах. В брюшной и грудной 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полостях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обнаруживают геморрагический транссудат, печень в состоянии зернистой и жировой дистрофии. Имеет место катаральный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абомазит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и энтерит.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При вскрытии павших животных при респираторной форме хламидиоза слизистая оболочка носовой полости, гортани гиперемированы, отечна с кровоизлияниями, очаги уплотнения в легких, в бронхах слизистый или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слизисто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-гнойный экссудат, средостенные бронхиальные лимфоузлы увеличены в объеме, сочны на разрезе, с кровоизлияниями.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энтеральной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форме наблюдается острый катаральный гастроэнтерит, точечные кровоизлияния. В печени, почках, селезенке – дистрофия.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>У молодняка, а иногда и у взрослых животных обнаруживают пролиферативно-фибринозные артриты с увеличением количества жидкости в них.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bCs/>
          <w:sz w:val="24"/>
          <w:szCs w:val="24"/>
        </w:rPr>
        <w:t>Диагностика.</w:t>
      </w:r>
      <w:r w:rsidRPr="00A62292">
        <w:rPr>
          <w:rFonts w:ascii="Times New Roman" w:hAnsi="Times New Roman" w:cs="Times New Roman"/>
          <w:sz w:val="24"/>
          <w:szCs w:val="24"/>
        </w:rPr>
        <w:t> Диагноз на хламидиоз ставят на основании эпизоотологических данных, клинических признаков, патологоанатомических изменений, а также результатов лабораторных исследований.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От больных животных в лабораторию направляют пробы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дефибринированной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крови в объеме 3-5 мл в стерильных пробирках, смывы с носовой полости, конъюнктивы глаз и пробы фекалий.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От  павших  или вынужденно убитых животных берут кусочки внутренних органов (легких, средостенных и брыжеечных лимфоузлов, слизистой оболочки носовой полости, </w:t>
      </w:r>
      <w:r w:rsidRPr="00A62292">
        <w:rPr>
          <w:rFonts w:ascii="Times New Roman" w:hAnsi="Times New Roman" w:cs="Times New Roman"/>
          <w:sz w:val="24"/>
          <w:szCs w:val="24"/>
        </w:rPr>
        <w:lastRenderedPageBreak/>
        <w:t>гортани, трахеи, селезенки, сычуга, тонкого отдела кишечника, твердой и мягкой мозговых оболочек, продолговатого мозга и кусочки синовиальной оболочки суставов).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При абортах берут кусочки плаценты, вагинальную слизь, абортировавших животных, паренхиматозные органы плодов и содержимое сычуга. От быков-производителей – пробы спермы, смывы с препуциального мешка,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эякулят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>Отобранный материал замораживают и доставляют в лабораторию в термосе со льдом.</w:t>
      </w:r>
      <w:r w:rsidRPr="00A62292">
        <w:rPr>
          <w:rFonts w:ascii="Times New Roman" w:hAnsi="Times New Roman" w:cs="Times New Roman"/>
          <w:sz w:val="24"/>
          <w:szCs w:val="24"/>
        </w:rPr>
        <w:br/>
        <w:t>Для серологических исследований отбирают и посылают парные пробы сыворотки крови (в первые дни болезни и повторно через 14-20 дней).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Лабораторным методом диагноз на хламидиоз считается установленным 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>: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выделении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возбудителя из исследуемого материала и его идентификации;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-  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обнаружении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возбудителя в исследуемом материале и получении положительных результатов исследования на хламидиоз сыворотки крови от этих животных;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>- при нарастании титра антител в 2 и более раза при исследовании сыворотки крови абортировавших животных.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bCs/>
          <w:sz w:val="24"/>
          <w:szCs w:val="24"/>
        </w:rPr>
        <w:t>Дифференциальная диагностика.</w:t>
      </w:r>
      <w:r w:rsidRPr="00A62292">
        <w:rPr>
          <w:rFonts w:ascii="Times New Roman" w:hAnsi="Times New Roman" w:cs="Times New Roman"/>
          <w:sz w:val="24"/>
          <w:szCs w:val="24"/>
        </w:rPr>
        <w:t xml:space="preserve"> Респираторную и кишечную формы хламидиоза у крупного рогатого скота следует дифференцировать от инфекционного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ринотрахеита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, парагриппа-3, вирусной диареи, аденовирусной инфекции, рот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инфекций, микоплазмоза,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колибактериоза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, сальмонеллеза, а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хламидиозный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энцефалит – от болезни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Ауески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листериоза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, бешенства и различных токсикозов.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bCs/>
          <w:sz w:val="24"/>
          <w:szCs w:val="24"/>
        </w:rPr>
        <w:t xml:space="preserve">Специфическая </w:t>
      </w:r>
      <w:proofErr w:type="spellStart"/>
      <w:r w:rsidRPr="00A62292">
        <w:rPr>
          <w:rFonts w:ascii="Times New Roman" w:hAnsi="Times New Roman" w:cs="Times New Roman"/>
          <w:b/>
          <w:bCs/>
          <w:sz w:val="24"/>
          <w:szCs w:val="24"/>
        </w:rPr>
        <w:t>профилактика</w:t>
      </w:r>
      <w:proofErr w:type="gramStart"/>
      <w:r w:rsidRPr="00A6229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6229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специфической профилактики болезни в настоящее время применяют следующие вакцины: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инактивированная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эмульсин-вакцина против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хламидиозного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аборта овец;</w:t>
      </w:r>
      <w:r w:rsidRPr="00A62292">
        <w:rPr>
          <w:rFonts w:ascii="Times New Roman" w:hAnsi="Times New Roman" w:cs="Times New Roman"/>
          <w:sz w:val="24"/>
          <w:szCs w:val="24"/>
        </w:rPr>
        <w:br/>
        <w:t>- инактивированная эмульсин-вакцина против хламидиоза крупного рогатого скота;</w:t>
      </w:r>
      <w:r w:rsidRPr="00A62292">
        <w:rPr>
          <w:rFonts w:ascii="Times New Roman" w:hAnsi="Times New Roman" w:cs="Times New Roman"/>
          <w:sz w:val="24"/>
          <w:szCs w:val="24"/>
        </w:rPr>
        <w:br/>
        <w:t xml:space="preserve">- инактивированная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культуральная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эмульсин-вакцина против хламидиоза животных.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bCs/>
          <w:sz w:val="24"/>
          <w:szCs w:val="24"/>
        </w:rPr>
        <w:t>Лечение.</w:t>
      </w:r>
      <w:r w:rsidRPr="00A62292">
        <w:rPr>
          <w:rFonts w:ascii="Times New Roman" w:hAnsi="Times New Roman" w:cs="Times New Roman"/>
          <w:sz w:val="24"/>
          <w:szCs w:val="24"/>
        </w:rPr>
        <w:t xml:space="preserve"> В связи с тем, что хламидии внутриклеточные микроорганизмы, применение традиционных антибиотиков и сульфаниламидных препаратов малоэффективно. Для лечения больных животных и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хламидионосителей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применяют антибиотики тетрациклинового ряда.  Наиболее эффективным антибиотиком является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геомицин-ретард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терамицин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, которые применяются в дозе 1 мл на 10 кг живой массы двукратно с интервалом 3-4 дня.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>Из специфических сре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я лечения больных животных можно применять сыворотку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реконвалесцентов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bCs/>
          <w:sz w:val="24"/>
          <w:szCs w:val="24"/>
        </w:rPr>
        <w:t xml:space="preserve">Профилактика и меры </w:t>
      </w:r>
      <w:proofErr w:type="spellStart"/>
      <w:r w:rsidRPr="00A62292">
        <w:rPr>
          <w:rFonts w:ascii="Times New Roman" w:hAnsi="Times New Roman" w:cs="Times New Roman"/>
          <w:b/>
          <w:bCs/>
          <w:sz w:val="24"/>
          <w:szCs w:val="24"/>
        </w:rPr>
        <w:t>борьбы</w:t>
      </w:r>
      <w:proofErr w:type="gramStart"/>
      <w:r w:rsidRPr="00A6229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6229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>ри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установлении диагноза на хламидиоз территорию, на которой выявлено заболеваний (хозяйство,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племпредприятие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, ферму, базу, овчарню, свинарник), в установленном порядке объявляют неблагополучной по этой болезни и вводят ограничения.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2292">
        <w:rPr>
          <w:rFonts w:ascii="Times New Roman" w:hAnsi="Times New Roman" w:cs="Times New Roman"/>
          <w:sz w:val="24"/>
          <w:szCs w:val="24"/>
        </w:rPr>
        <w:t>По условиям ограничений запрещают:</w:t>
      </w:r>
      <w:r w:rsidRPr="00A62292">
        <w:rPr>
          <w:rFonts w:ascii="Times New Roman" w:hAnsi="Times New Roman" w:cs="Times New Roman"/>
          <w:sz w:val="24"/>
          <w:szCs w:val="24"/>
        </w:rPr>
        <w:br/>
        <w:t>- ввод (ввоз) и вывод (вывоз) крупного рогатого скота, овец и свиней из неблагополучного пункта, за исключением случаев отправки поголовья на убой;</w:t>
      </w:r>
      <w:r w:rsidRPr="00A62292">
        <w:rPr>
          <w:rFonts w:ascii="Times New Roman" w:hAnsi="Times New Roman" w:cs="Times New Roman"/>
          <w:sz w:val="24"/>
          <w:szCs w:val="24"/>
        </w:rPr>
        <w:br/>
        <w:t>- перегруппировку животных внутри неблагополучного хозяйства без разрешения ветеринарного специалиста;</w:t>
      </w:r>
      <w:r w:rsidRPr="00A62292">
        <w:rPr>
          <w:rFonts w:ascii="Times New Roman" w:hAnsi="Times New Roman" w:cs="Times New Roman"/>
          <w:sz w:val="24"/>
          <w:szCs w:val="24"/>
        </w:rPr>
        <w:br/>
        <w:t>- вывоз сырья, сырых продуктов от убоя больных животных;</w:t>
      </w:r>
      <w:r w:rsidRPr="00A62292">
        <w:rPr>
          <w:rFonts w:ascii="Times New Roman" w:hAnsi="Times New Roman" w:cs="Times New Roman"/>
          <w:sz w:val="24"/>
          <w:szCs w:val="24"/>
        </w:rPr>
        <w:br/>
        <w:t>- вольную случку, получение спермы от больных производителей, а также реализацию спермы, которая была заготовлена от них ранее.</w:t>
      </w:r>
      <w:proofErr w:type="gramEnd"/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В неблагополучных хозяйствах животных иммунизируют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хламидиозными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вакцинами в соответствии с наставлениями по их применению.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>Животноводческие помещения, профилактории подвергают механической очистке и дезинфекции. Абортированные плоды, плодные оболочки, трупы утилизируют. Навоз, подстилку и т.п. обеззараживают биотермическим способом.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>Молоко от клинически больных коров пастеризуют или кипятят и используют для кормления животных. </w:t>
      </w:r>
      <w:r w:rsidRPr="00A62292">
        <w:rPr>
          <w:rFonts w:ascii="Times New Roman" w:hAnsi="Times New Roman" w:cs="Times New Roman"/>
          <w:sz w:val="24"/>
          <w:szCs w:val="24"/>
        </w:rPr>
        <w:br/>
        <w:t>Ограничения с неблагополучного пункта снимают через 30 дней после последнего случая выздоровления больных животных и проведения заключительных мероприятий.</w:t>
      </w:r>
    </w:p>
    <w:p w:rsidR="00A62292" w:rsidRP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292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A62292" w:rsidRPr="00E8246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lastRenderedPageBreak/>
        <w:t>Контрольные вопросы: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везикулярной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хламидиозе КРС?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везикулярной хламидиоза КРС,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хламидиозе КРС, а кто - резервуаром?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6,с.70-78</w:t>
      </w:r>
    </w:p>
    <w:p w:rsidR="00A62292" w:rsidRDefault="00A62292" w:rsidP="001F58E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62292" w:rsidRPr="00E8246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4536D0">
        <w:rPr>
          <w:rFonts w:ascii="Times New Roman" w:hAnsi="Times New Roman" w:cs="Times New Roman"/>
          <w:b/>
          <w:sz w:val="24"/>
          <w:szCs w:val="24"/>
        </w:rPr>
        <w:t>Ящур. Диагностика, дифференциальная диагностика и профилактика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A62292" w:rsidRPr="00FF3194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82462"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hAnsi="Times New Roman" w:cs="Times New Roman"/>
          <w:sz w:val="24"/>
          <w:szCs w:val="24"/>
        </w:rPr>
        <w:t>диагностику, дифференциальную диагностику и профилактические мероприятия</w:t>
      </w:r>
      <w:r w:rsidRPr="00E82462">
        <w:rPr>
          <w:rFonts w:ascii="Times New Roman" w:hAnsi="Times New Roman" w:cs="Times New Roman"/>
          <w:sz w:val="24"/>
          <w:szCs w:val="24"/>
        </w:rPr>
        <w:t xml:space="preserve"> против ящура животных</w:t>
      </w:r>
    </w:p>
    <w:p w:rsidR="00A62292" w:rsidRPr="00E8246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A62292" w:rsidRPr="00E8246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sz w:val="24"/>
          <w:szCs w:val="24"/>
        </w:rPr>
        <w:t>Ящур —</w:t>
      </w:r>
      <w:r w:rsidRPr="00A62292">
        <w:rPr>
          <w:rFonts w:ascii="Times New Roman" w:hAnsi="Times New Roman" w:cs="Times New Roman"/>
          <w:sz w:val="24"/>
          <w:szCs w:val="24"/>
        </w:rPr>
        <w:t xml:space="preserve"> остропротекающая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высококонтагиозная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болезнь, ха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рактеризующаяся образованием афт на слизистой оболочке ротовой полости, на коже вымени и конечностей.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sz w:val="24"/>
          <w:szCs w:val="24"/>
        </w:rPr>
        <w:t>Возбудитель</w:t>
      </w:r>
      <w:r w:rsidRPr="00A62292">
        <w:rPr>
          <w:rFonts w:ascii="Times New Roman" w:hAnsi="Times New Roman" w:cs="Times New Roman"/>
          <w:sz w:val="24"/>
          <w:szCs w:val="24"/>
        </w:rPr>
        <w:t xml:space="preserve"> — РНК-содержащий вирус. Различают семь серотипов его: А, С, О, </w:t>
      </w:r>
      <w:r w:rsidRPr="00A62292">
        <w:rPr>
          <w:rFonts w:ascii="Times New Roman" w:hAnsi="Times New Roman" w:cs="Times New Roman"/>
          <w:sz w:val="24"/>
          <w:szCs w:val="24"/>
          <w:lang w:val="en-US"/>
        </w:rPr>
        <w:t>CAT</w:t>
      </w:r>
      <w:r w:rsidRPr="00A62292">
        <w:rPr>
          <w:rFonts w:ascii="Times New Roman" w:hAnsi="Times New Roman" w:cs="Times New Roman"/>
          <w:sz w:val="24"/>
          <w:szCs w:val="24"/>
        </w:rPr>
        <w:t xml:space="preserve">-1, </w:t>
      </w:r>
      <w:r w:rsidRPr="00A62292">
        <w:rPr>
          <w:rFonts w:ascii="Times New Roman" w:hAnsi="Times New Roman" w:cs="Times New Roman"/>
          <w:sz w:val="24"/>
          <w:szCs w:val="24"/>
          <w:lang w:val="en-US"/>
        </w:rPr>
        <w:t>CAT</w:t>
      </w:r>
      <w:r w:rsidRPr="00A62292">
        <w:rPr>
          <w:rFonts w:ascii="Times New Roman" w:hAnsi="Times New Roman" w:cs="Times New Roman"/>
          <w:sz w:val="24"/>
          <w:szCs w:val="24"/>
        </w:rPr>
        <w:t xml:space="preserve">-2, </w:t>
      </w:r>
      <w:r w:rsidRPr="00A62292">
        <w:rPr>
          <w:rFonts w:ascii="Times New Roman" w:hAnsi="Times New Roman" w:cs="Times New Roman"/>
          <w:sz w:val="24"/>
          <w:szCs w:val="24"/>
          <w:lang w:val="en-US"/>
        </w:rPr>
        <w:t>CAT</w:t>
      </w:r>
      <w:r w:rsidRPr="00A62292">
        <w:rPr>
          <w:rFonts w:ascii="Times New Roman" w:hAnsi="Times New Roman" w:cs="Times New Roman"/>
          <w:sz w:val="24"/>
          <w:szCs w:val="24"/>
        </w:rPr>
        <w:t>-3 и Азия-1; каждый серотип имеет по нескольку вариантов. Вирус весьма устойчив к воздействию факторов окружающей среды; так, в помещении он сохраняется 2 мес., на пастбище в за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висимости от погодных условий от 1 до 3 мес. При нагревании мо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лока до 70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гибнет через 15 мин, в копченых и соленых продуктах сохраняется до 2 мес., в быстро охлажденных мясных продук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тах — до 3 мес., в трубчатых костях — до года. </w:t>
      </w:r>
      <w:r w:rsidRPr="00A62292">
        <w:rPr>
          <w:rFonts w:ascii="Times New Roman" w:hAnsi="Times New Roman" w:cs="Times New Roman"/>
          <w:b/>
          <w:sz w:val="24"/>
          <w:szCs w:val="24"/>
        </w:rPr>
        <w:t>Эпизоотология.</w:t>
      </w:r>
      <w:r w:rsidRPr="00A62292">
        <w:rPr>
          <w:rFonts w:ascii="Times New Roman" w:hAnsi="Times New Roman" w:cs="Times New Roman"/>
          <w:sz w:val="24"/>
          <w:szCs w:val="24"/>
        </w:rPr>
        <w:t xml:space="preserve"> Восприимчивы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крс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, свиньи, овцы, козы, сев олени. Буйволы и верблюды менее чувстви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тельны. Иногда болезнь регистрируют у собак, кошек, кроликов, ежей, мелких грызунов. При употреблении контаминированных ви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русами ящура продуктов питания или при кон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такте с больными животными может заразиться человек. Особен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но чувствительны молодые животные. Источник возбудителя — больные и переболевшие животные, выделяющие во внешнюю среду вирус со слюной, молоком, мочой и калом. Вирус может выделяться до появления первых симптомов болезни и длительное время после выздоровления. Распространение вируса происходит в результате инфицирования помещений, пастбищ, водоемов, кормов, предприятий 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мясо-мо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лочной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промышленности. Возможны случаи переноса ящура на чрезвычайно большие расстояния кочу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ющими в поисках корма дикими парнокопытными (сайгаками, ан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тилопами). Заражение, как правило, происходит алиментарным, аэроген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ным или контактным путем. Выраженной сезонности возникновения болезни нет. Вспышки ящура, как правило, приобретают характер эпизоо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тий, иногда — панзоотий.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sz w:val="24"/>
          <w:szCs w:val="24"/>
        </w:rPr>
        <w:t>Патогенез.</w:t>
      </w:r>
      <w:r w:rsidRPr="00A62292">
        <w:rPr>
          <w:rFonts w:ascii="Times New Roman" w:hAnsi="Times New Roman" w:cs="Times New Roman"/>
          <w:sz w:val="24"/>
          <w:szCs w:val="24"/>
        </w:rPr>
        <w:t xml:space="preserve"> Попадая на слизистые оболочки ротовой полости, дыхательных путей, вирус внедряется и размножается. В этих мес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тах образуются первичные афты. Затем возбудитель кровью и лим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фой разносится по всему организму, где происходит множественная репродукция его, что приводит к генерализации процесса и обра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зованию вторичных афт на различных участках тела. Вирус может локализоваться в мышечной ткани, вызывая различные поражения, в том числе и миокарда. </w:t>
      </w:r>
      <w:r w:rsidRPr="00A62292">
        <w:rPr>
          <w:rFonts w:ascii="Times New Roman" w:hAnsi="Times New Roman" w:cs="Times New Roman"/>
          <w:sz w:val="24"/>
          <w:szCs w:val="24"/>
          <w:u w:val="single"/>
        </w:rPr>
        <w:t>Иммунитет.</w:t>
      </w:r>
      <w:r w:rsidRPr="00A622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Естественное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переболевание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ведет к образованию стойкого к заражению тем же типом вируса иммунитета сроком до 10 лет, однако при заражении вирусами ящура других типов за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болевают.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sz w:val="24"/>
          <w:szCs w:val="24"/>
        </w:rPr>
        <w:lastRenderedPageBreak/>
        <w:t>Симптомы.</w:t>
      </w:r>
      <w:r w:rsidRPr="00A62292">
        <w:rPr>
          <w:rFonts w:ascii="Times New Roman" w:hAnsi="Times New Roman" w:cs="Times New Roman"/>
          <w:sz w:val="24"/>
          <w:szCs w:val="24"/>
        </w:rPr>
        <w:t xml:space="preserve"> Инкубационный период обычно длится 1-7 суток. Первые признаки болезни: снижение аппетита и молокоотдачи, на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рушение жвачки, повышение температуры тела, гиперемия слизи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стой оболочки ротовой полости, повышенная саливация, отёчность в области венчиков копыт и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межкопытной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щели. Через некоторое время в ротовой полости, на сосках вымени находят афты, отмеча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ют папулезное поражение венчика копыт и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межкопытной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щели. На месте афт образуются неправильной формы эрозии, нередко крово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точащие, часто осложняющиеся вторичной микрофлорой. Животные отказываются от корма, сильно худеют. Из-за поражений сосков вымени затруднена дойка, в результате может развиться мастит. Включение в инфекционный процесс бактериальной флоры часто приводит к развитию некрозов, абсцессов, панариция и потерь ко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пытного рогового башмака. Иногда, в основном у молодых животных, наблюдают молние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носное течение болезни, при котором смерть наступает в течение второй недели болезни. Летальность составляет 70–100%. У овец болезнь протекает легче. Афты в ротовой полости обыч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но мелкие и быстро исчезают. При поражении конечностей отмеча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ется хромота. У беременных могут быть аборты. У свиней наблюдают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афтозное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поражение пятачка, конечностей и вымени. Инкубационный период болезни у них короткий 36–48 ч. При сильном поражении венчика копытец животные передви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гаются, опираясь на запястные суставы, или лежат. Часто наблю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дается отслоение копытного рога. При вспышке ящура в свиновод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ческом хозяйстве все поросята-сосуны, как правило, гибнут.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2292">
        <w:rPr>
          <w:rFonts w:ascii="Times New Roman" w:hAnsi="Times New Roman" w:cs="Times New Roman"/>
          <w:b/>
          <w:sz w:val="24"/>
          <w:szCs w:val="24"/>
        </w:rPr>
        <w:t>Пат-ан</w:t>
      </w:r>
      <w:proofErr w:type="gramEnd"/>
      <w:r w:rsidRPr="00A62292">
        <w:rPr>
          <w:rFonts w:ascii="Times New Roman" w:hAnsi="Times New Roman" w:cs="Times New Roman"/>
          <w:b/>
          <w:sz w:val="24"/>
          <w:szCs w:val="24"/>
        </w:rPr>
        <w:t xml:space="preserve"> изменения.</w:t>
      </w:r>
      <w:r w:rsidRPr="00A62292">
        <w:rPr>
          <w:rFonts w:ascii="Times New Roman" w:hAnsi="Times New Roman" w:cs="Times New Roman"/>
          <w:sz w:val="24"/>
          <w:szCs w:val="24"/>
        </w:rPr>
        <w:t xml:space="preserve"> При вскрытии трупов круп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ного рогатого скота в основном устанавливают типичные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афтозные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поражения в ротовой полости, на вымени и конечностях, реже на слизистой оболочке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преджелудков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. В миокарде полосчатые измене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ния («тигровое» сердце), рубцы от перенесенного воспаления мио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карда.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sz w:val="24"/>
          <w:szCs w:val="24"/>
        </w:rPr>
        <w:t>Диагностика.</w:t>
      </w:r>
      <w:r w:rsidRPr="00A62292">
        <w:rPr>
          <w:rFonts w:ascii="Times New Roman" w:hAnsi="Times New Roman" w:cs="Times New Roman"/>
          <w:sz w:val="24"/>
          <w:szCs w:val="24"/>
        </w:rPr>
        <w:t xml:space="preserve"> Диагноз ставят на основании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эпизоот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, клин, пат-ан и </w:t>
      </w:r>
      <w:proofErr w:type="spellStart"/>
      <w:proofErr w:type="gramStart"/>
      <w:r w:rsidRPr="00A62292">
        <w:rPr>
          <w:rFonts w:ascii="Times New Roman" w:hAnsi="Times New Roman" w:cs="Times New Roman"/>
          <w:sz w:val="24"/>
          <w:szCs w:val="24"/>
        </w:rPr>
        <w:t>лаб</w:t>
      </w:r>
      <w:proofErr w:type="spellEnd"/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исследований. Для определения типа возбуди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теля проводят лабораторные исследования. С этой целью отбирают не менее </w:t>
      </w:r>
      <w:smartTag w:uri="urn:schemas-microsoft-com:office:smarttags" w:element="metricconverter">
        <w:smartTagPr>
          <w:attr w:name="ProductID" w:val="5 г"/>
        </w:smartTagPr>
        <w:r w:rsidRPr="00A62292">
          <w:rPr>
            <w:rFonts w:ascii="Times New Roman" w:hAnsi="Times New Roman" w:cs="Times New Roman"/>
            <w:sz w:val="24"/>
            <w:szCs w:val="24"/>
          </w:rPr>
          <w:t>5 г</w:t>
        </w:r>
      </w:smartTag>
      <w:r w:rsidRPr="00A62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афтозного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материала, консервируют смесью равных частей глицерина и фосфатного буфера и в герметичной упаковке, помещенной в металлический пенал, с нарочным направляют в об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ластную или республиканскую лабораторию.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2292">
        <w:rPr>
          <w:rFonts w:ascii="Times New Roman" w:hAnsi="Times New Roman" w:cs="Times New Roman"/>
          <w:b/>
          <w:sz w:val="24"/>
          <w:szCs w:val="24"/>
        </w:rPr>
        <w:t>Лечение.</w:t>
      </w:r>
      <w:r w:rsidRPr="00A62292">
        <w:rPr>
          <w:rFonts w:ascii="Times New Roman" w:hAnsi="Times New Roman" w:cs="Times New Roman"/>
          <w:sz w:val="24"/>
          <w:szCs w:val="24"/>
        </w:rPr>
        <w:t xml:space="preserve"> Животных с клиническими признаками болезни изолируют и об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рабатывают сывороткой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реконвалесцентов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gramStart"/>
      <w:r w:rsidRPr="00A62292">
        <w:rPr>
          <w:rFonts w:ascii="Times New Roman" w:hAnsi="Times New Roman" w:cs="Times New Roman"/>
          <w:sz w:val="24"/>
          <w:szCs w:val="24"/>
        </w:rPr>
        <w:t>специфическим</w:t>
      </w:r>
      <w:proofErr w:type="gramEnd"/>
      <w:r w:rsidRPr="00A62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иммунолактоном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>. Проводят симптоматическую терапию: аппликации антисептических и вяжущих препаратов на пораженные участки, при необходимости хирургическую обработку их, применяют обез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боливающие и </w:t>
      </w:r>
      <w:proofErr w:type="spellStart"/>
      <w:r w:rsidRPr="00A62292">
        <w:rPr>
          <w:rFonts w:ascii="Times New Roman" w:hAnsi="Times New Roman" w:cs="Times New Roman"/>
          <w:sz w:val="24"/>
          <w:szCs w:val="24"/>
        </w:rPr>
        <w:t>кардиотонические</w:t>
      </w:r>
      <w:proofErr w:type="spellEnd"/>
      <w:r w:rsidRPr="00A62292">
        <w:rPr>
          <w:rFonts w:ascii="Times New Roman" w:hAnsi="Times New Roman" w:cs="Times New Roman"/>
          <w:sz w:val="24"/>
          <w:szCs w:val="24"/>
        </w:rPr>
        <w:t xml:space="preserve"> средства. Обеспечивают кормами мягкой консистенции.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2292">
        <w:rPr>
          <w:rFonts w:ascii="Times New Roman" w:hAnsi="Times New Roman" w:cs="Times New Roman"/>
          <w:sz w:val="24"/>
          <w:szCs w:val="24"/>
        </w:rPr>
        <w:t>Клинически здоровым животным применяют активную и пассив</w:t>
      </w:r>
      <w:r w:rsidRPr="00A62292">
        <w:rPr>
          <w:rFonts w:ascii="Times New Roman" w:hAnsi="Times New Roman" w:cs="Times New Roman"/>
          <w:sz w:val="24"/>
          <w:szCs w:val="24"/>
        </w:rPr>
        <w:softHyphen/>
        <w:t xml:space="preserve">ную иммунизацию. </w:t>
      </w:r>
    </w:p>
    <w:p w:rsidR="00A62292" w:rsidRPr="00E8246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2292">
        <w:rPr>
          <w:rFonts w:ascii="Times New Roman" w:hAnsi="Times New Roman" w:cs="Times New Roman"/>
          <w:b/>
          <w:sz w:val="24"/>
          <w:szCs w:val="24"/>
        </w:rPr>
        <w:t>Профил</w:t>
      </w:r>
      <w:proofErr w:type="spellEnd"/>
      <w:r w:rsidRPr="00A62292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Pr="00A62292">
        <w:rPr>
          <w:rFonts w:ascii="Times New Roman" w:hAnsi="Times New Roman" w:cs="Times New Roman"/>
          <w:b/>
          <w:sz w:val="24"/>
          <w:szCs w:val="24"/>
        </w:rPr>
        <w:t xml:space="preserve"> меры борьбы.</w:t>
      </w:r>
      <w:r w:rsidRPr="00A62292">
        <w:rPr>
          <w:rFonts w:ascii="Times New Roman" w:hAnsi="Times New Roman" w:cs="Times New Roman"/>
          <w:sz w:val="24"/>
          <w:szCs w:val="24"/>
        </w:rPr>
        <w:t xml:space="preserve"> Недопущение заноса возбудителя на территорию страны, выявление резервуаров инфекции и возможных путей ее рас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пространения. Большое значение имеют научно обоснованные прог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нозы изменений эпизоотической ситуации в стране. При возникновении ящура на хозяйство или населенный пункт накладывают карантин, принимая меры, препятствующие выносу инфекции из неблагополучного пункта, в соответствии с инструк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цией. В угрожаемой зоне обязательно проводят общие профилакти</w:t>
      </w:r>
      <w:r w:rsidRPr="00A62292">
        <w:rPr>
          <w:rFonts w:ascii="Times New Roman" w:hAnsi="Times New Roman" w:cs="Times New Roman"/>
          <w:sz w:val="24"/>
          <w:szCs w:val="24"/>
        </w:rPr>
        <w:softHyphen/>
        <w:t>ческие мероприятия, восприимчивых животных иммунизируют. Карантин снимают через 21 день после последнего случая в</w:t>
      </w:r>
      <w:r>
        <w:rPr>
          <w:rFonts w:ascii="Times New Roman" w:hAnsi="Times New Roman" w:cs="Times New Roman"/>
          <w:sz w:val="24"/>
          <w:szCs w:val="24"/>
        </w:rPr>
        <w:t>ыздоровления или убоя животных.</w:t>
      </w:r>
    </w:p>
    <w:p w:rsidR="00A62292" w:rsidRPr="00E8246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ящуре?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ящура,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ящуре, а кто - резервуаром?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</w:t>
      </w:r>
      <w:r>
        <w:rPr>
          <w:rFonts w:ascii="Times New Roman" w:hAnsi="Times New Roman" w:cs="Times New Roman"/>
          <w:sz w:val="24"/>
          <w:szCs w:val="24"/>
        </w:rPr>
        <w:t>:2,с.45-55</w:t>
      </w:r>
    </w:p>
    <w:p w:rsidR="001F58E5" w:rsidRDefault="001F58E5" w:rsidP="0030541C">
      <w:pPr>
        <w:rPr>
          <w:rFonts w:ascii="Times New Roman" w:hAnsi="Times New Roman" w:cs="Times New Roman"/>
          <w:sz w:val="24"/>
          <w:szCs w:val="24"/>
        </w:rPr>
      </w:pPr>
    </w:p>
    <w:p w:rsidR="00A62292" w:rsidRPr="00E8246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Катаральная лихорадка овец (</w:t>
      </w:r>
      <w:proofErr w:type="spellStart"/>
      <w:r w:rsidRPr="00E82462">
        <w:rPr>
          <w:rFonts w:ascii="Times New Roman" w:hAnsi="Times New Roman" w:cs="Times New Roman"/>
          <w:b/>
          <w:sz w:val="24"/>
          <w:szCs w:val="24"/>
        </w:rPr>
        <w:t>Блютанг</w:t>
      </w:r>
      <w:proofErr w:type="spellEnd"/>
      <w:r w:rsidRPr="00E82462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536D0">
        <w:rPr>
          <w:rFonts w:ascii="Times New Roman" w:hAnsi="Times New Roman" w:cs="Times New Roman"/>
          <w:b/>
          <w:sz w:val="24"/>
          <w:szCs w:val="24"/>
        </w:rPr>
        <w:t>Диагностика, дифференциальная диагностика и профилактика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A62292" w:rsidRPr="00FF3194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Изучить методы диагностики и дифференциальную диагностику при катаральной лихорадке овец</w:t>
      </w:r>
    </w:p>
    <w:p w:rsidR="00A62292" w:rsidRPr="00E8246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A62292" w:rsidRPr="00E8246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552278" w:rsidRPr="00552278" w:rsidRDefault="00552278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2278">
        <w:rPr>
          <w:rFonts w:ascii="Times New Roman" w:hAnsi="Times New Roman" w:cs="Times New Roman"/>
          <w:b/>
          <w:bCs/>
          <w:sz w:val="24"/>
          <w:szCs w:val="24"/>
        </w:rPr>
        <w:t>Блютанг</w:t>
      </w:r>
      <w:proofErr w:type="spellEnd"/>
      <w:r w:rsidRPr="00552278">
        <w:rPr>
          <w:rFonts w:ascii="Times New Roman" w:hAnsi="Times New Roman" w:cs="Times New Roman"/>
          <w:b/>
          <w:bCs/>
          <w:sz w:val="24"/>
          <w:szCs w:val="24"/>
        </w:rPr>
        <w:t xml:space="preserve"> (синий язык, катаральная лихорадка овец) </w:t>
      </w:r>
      <w:r w:rsidRPr="0055227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Bluetongue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— англ.) - вирусная трансмиссивная болезнь жвачных, характеризующаяся поражением слизистой оболочки ротовой и носовой полостей, опуханием языка, отеком лицевой части головы, лихорадкой, поражением конечностей. 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 xml:space="preserve">Вирус размножается во многих культурах клеток, в куриных эмбрионах и в новорожденных мышах. Эмбрионы заражают в желточный мешок, на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хориоаллантоисную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оболочку или внутривенно. Зараженные эмбрионы 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инкубируют при 33,5 °С. Гибель эмбрионов наступает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через 3—6 дней. Вирус максимально накапливается (6—8 1-g ЛД 50/г) через 48—72 ч. При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интрацеребральном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заражении новорожденные мыши погибают через 3—5 дней с признаками энцефалита. Концентрация вируса в мозгу мышей примерно та же, что и в теле куриных эмбрионов. Мозг инфицированных мышей является хорошим источником комплементсвязывающего антигена.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 xml:space="preserve">Из первичных культур чаще используют культуру клеток ягнят, а из перевиваемых 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—к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летки ВНК-21 и IBRS-2. Размножение вируса сопровождается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цитопатическим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эффектом (ЦПЭ), который у адаптированных штаммов вируса проявляется отчетливо через 48—72 ч, а у полевых штаммов — после нескольких слепых пассажей (обычно 2—3).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>В культуре клеток вирус образует характерные цитоплазматические тельца-включения. Под агаровым покрытием формирует «бляшки». Возбудитель весьма устойчив во внешней среде. В пробе крови, в растворе консерванта, сохраняемой в условиях комнатной температуры, остается жизнеспособным до 25 лет. Слабые растворы фенола не инактивируют вирус. При температуре 60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вирус погибает в течение 5 мин. Вирус устойчив к действию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жирорастворителей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, но чувствителен к трипсину. Вирус быстро разрушается в кислой среде (рН ниже 6) и хорошо сохраняется в щелочной (рН 8—9). После очистки вирус проявил способность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агглютинировать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эритроциты.</w:t>
      </w:r>
    </w:p>
    <w:p w:rsidR="00C54F93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b/>
          <w:bCs/>
          <w:sz w:val="24"/>
          <w:szCs w:val="24"/>
        </w:rPr>
        <w:t>Эпизоотологические данные</w:t>
      </w:r>
      <w:r w:rsidRPr="00552278">
        <w:rPr>
          <w:rFonts w:ascii="Times New Roman" w:hAnsi="Times New Roman" w:cs="Times New Roman"/>
          <w:sz w:val="24"/>
          <w:szCs w:val="24"/>
        </w:rPr>
        <w:t>. В естественных условиях к катаральной лихорадке наиболее восприимчивы овцы, в меньшей степени крупный рогатый скот и козы. Из диких животных восприимчивыми оказались белохвостые олени, снежные и большерогие бараны, антилопы и лоси. Восприимчивы овцы всех пород, но более чувствительны мериносы. Парентеральное заражение овец удается легко кровью, взятой от больных в период лихорадки. В единичных случаях в эксперименте возможно алиментарное заражение овец большими дозами вируса (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Jochim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, 1965). Крупный рогатый скот также восприимчив. У взрослых животных болезнь протекает, как правило, легко и скрытно. В то же время 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установлена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длительная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виремия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, причем вирус циркулирует в организме в присутствии антител. 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 xml:space="preserve">Известны три пути передачи вируса: 1) горизонтальный - от животного к животному с помощью переносчиков; 2) вертикальный — от матери к плоду через плаценту; 3) горизонтально-вертикальный— 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пе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>редача вируса коровам с инфицированной спермой при случке, а затем вертикальная передача от матери к плоду через плаценту.</w:t>
      </w:r>
      <w:r w:rsidRPr="00552278">
        <w:rPr>
          <w:rFonts w:ascii="Times New Roman" w:hAnsi="Times New Roman" w:cs="Times New Roman"/>
          <w:sz w:val="24"/>
          <w:szCs w:val="24"/>
        </w:rPr>
        <w:br/>
        <w:t xml:space="preserve">Основным резервуаром вируса катаральной лихорадки является крупный рогатый скот. Этот вид животных более привлекателен для мокрецов в качестве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прокормителя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по сравнению с овцами.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2278">
        <w:rPr>
          <w:rFonts w:ascii="Times New Roman" w:hAnsi="Times New Roman" w:cs="Times New Roman"/>
          <w:sz w:val="24"/>
          <w:szCs w:val="24"/>
        </w:rPr>
        <w:t>Длительная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вирусемия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(до 3 лет) у крупного рогатого скота обеспечивает переживание возбудителя в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межэпизоотический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период (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Luedke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и др., 1968, 1969). Дикие жвачные и домашние козы также могут быть резервуаром возбудителя инфекции — в их организме </w:t>
      </w:r>
      <w:r w:rsidRPr="00552278">
        <w:rPr>
          <w:rFonts w:ascii="Times New Roman" w:hAnsi="Times New Roman" w:cs="Times New Roman"/>
          <w:sz w:val="24"/>
          <w:szCs w:val="24"/>
        </w:rPr>
        <w:lastRenderedPageBreak/>
        <w:t>вирус размножается, не вызывая видимых клинических признаков болезни (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Luedke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Jones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Walton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>, 1977).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b/>
          <w:bCs/>
          <w:sz w:val="24"/>
          <w:szCs w:val="24"/>
        </w:rPr>
        <w:t>Катаральная лихорадка у овец</w:t>
      </w:r>
      <w:r w:rsidRPr="00552278">
        <w:rPr>
          <w:rFonts w:ascii="Times New Roman" w:hAnsi="Times New Roman" w:cs="Times New Roman"/>
          <w:sz w:val="24"/>
          <w:szCs w:val="24"/>
        </w:rPr>
        <w:t> чаще проявляется в виде эпизоотии с большим охватом восприимчивых животных (50—60% стада). Летальность составляет в среднем 10% (с колебанием от 2 до 90%). Болезнь протекает тяжелее у животных, подвергающихся солнечному облучению (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Neitz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>, 1944).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b/>
          <w:bCs/>
          <w:sz w:val="24"/>
          <w:szCs w:val="24"/>
        </w:rPr>
        <w:t>Патогенез</w:t>
      </w:r>
      <w:r w:rsidRPr="00552278">
        <w:rPr>
          <w:rFonts w:ascii="Times New Roman" w:hAnsi="Times New Roman" w:cs="Times New Roman"/>
          <w:sz w:val="24"/>
          <w:szCs w:val="24"/>
        </w:rPr>
        <w:t>. В основе развития патологических изменений при катаральной лихорадке овец лежит главным образом поражение клеток эндотелия кровеносных сосудов, обусловленное размножением вируса. Нарушение стенки сосудов приводит к развитию геморрагического диатеза. Размножаясь в ретикулоэндотелиальных клетках кровеносных сосудов и лимфатических узлов, вирус накапливается в органах и тканях богатых этими клетками и выделяется в кровь. Нарушение кровообращения в эпителиальной и мышечной тканях сопровождается развитием отеков в подкожной и мышечной тканях и многочисленными кровоизлияниями во внутренних органах, в слизистых и серозных оболочках. Нарушения кровообращения приводят к дистрофическим изменениям в слизистой оболочке пищеварительного тракта, скелетной мышце. Изменение обменных процессов в коже приводит к сухости и ломкости шерсти. В результате ослабления связи с кожей шерсть легко выпадает. Дистрофические и некротические изменения сопровождаются истощением больных животных.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b/>
          <w:bCs/>
          <w:sz w:val="24"/>
          <w:szCs w:val="24"/>
        </w:rPr>
        <w:t>Клинические признаки</w:t>
      </w:r>
      <w:r w:rsidRPr="00552278">
        <w:rPr>
          <w:rFonts w:ascii="Times New Roman" w:hAnsi="Times New Roman" w:cs="Times New Roman"/>
          <w:sz w:val="24"/>
          <w:szCs w:val="24"/>
        </w:rPr>
        <w:t>. Инкубационный период в естественных условиях около 7 дней, в эксперименте — от 2 до 18 дней. У овец наблюдают острое, подострое и абортивное течение болезни (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Howell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, 1963). Острое течение характеризуется лихорадкой (до 40,5— 42°С), которая длится 1—2 дня, иногда больше недели. Интенсивность лихорадки не всегда соответствует степени выраженности клинических признаков болезни. Безлихорадочное течение наблюдают реже. При этом животные, как правило, болеют тяжелее и чаще гибнут. У больных отмечают кровянистые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слизисто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>-гнойные истечения из носовой полости, слюнотечение. Слизистая оболочка ротовой полости краснеет, затем отмечают слущивание эпителия слизистой оболочки десен, губ, щек, языка и твердого нёба. Губы, десны и язык опухают. Нижняя губа сильно отвисает. На слизистой оболочке ротовой полости появляются кровоточащие эрозии, язвы, развивается стоматит. Язык приобретает темно-красный, пурпурный или фиолетовый цвет, опухает настолько, что высовывается изо рта. Слюна становится пенистой и кровянистой. Одновременно поражается слизистая оболочка носовой полости. Образующиеся корки частично закрывают ноздри и затрудняют дыхание, что приводит к асфиксии. Отек распространяется на лицевую часть головы, межчелюстное пространство, иногда на шею и грудь. Часто развивается воспаление легких, появляется понос с кровью, образуются трещины кожи, поражаются конечности (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пододерматиты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>). На 6—12-й день болезни нередко отмечают искривление шеи и выпадение шерсти.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 xml:space="preserve">И тяжелых 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больные погибают через 2—8 дней с начала заболевания. Иногда после улучшения состояния больных через 3 недели и более наступает резкое ухудшение и животные погибают. При подостром течении все симптомы выражены слабее и проявляются медленнее. Отмечают сильное истощение, длительную слабость, сухость и выпадение шерсти. Часто поражаются конечности, сначала отмечается хромота, затем возникают гнойные некротические процессы в области копыт,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спадение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рогового башмака. Болезнь длится 15—30 дней. Клинические признаки исчезают медленно. Иногда выздоравливающие животные внезапно погибают.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 xml:space="preserve">Абортивное течение болезни характеризуется незначительной лихорадкой и поверхностным воспалением слизистой оболочки ротовой полости. Выздоровление наступает сравнительно быстро. Такое течение характерно чаще для устойчивых пород овец и крупного рогатого скота. Однако в Японии у крупного рогатого скота наблюдали клинические признаки болезни, при которой отмечали отсутствие аппетита, набухание конъюнктивы, саливацию, поражение слизистой оболочки ротовой и носовой полостей, повышение температуры тела и затруднение глотания. На носовом зеркальце, губах, деснах, на конечностях, вымени и вульве обнаруживали эрозии. Язык сильно опухал и </w:t>
      </w:r>
      <w:r w:rsidRPr="00552278">
        <w:rPr>
          <w:rFonts w:ascii="Times New Roman" w:hAnsi="Times New Roman" w:cs="Times New Roman"/>
          <w:sz w:val="24"/>
          <w:szCs w:val="24"/>
        </w:rPr>
        <w:lastRenderedPageBreak/>
        <w:t>высовывался изо рта. В случае летального исхода животные погибали от жажды и пневмонии.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 xml:space="preserve">У коров, зараженных 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3 месяца стельности, наблюдают гибель эмбрионов, рождение нежизнеспособных телят с различными уродствами. При заражении в более поздние сроки стельности (3—6 месяцев) подобная патология встречается реже.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b/>
          <w:bCs/>
          <w:sz w:val="24"/>
          <w:szCs w:val="24"/>
        </w:rPr>
        <w:t>Патологоанатомические изменения</w:t>
      </w:r>
      <w:r w:rsidRPr="00552278">
        <w:rPr>
          <w:rFonts w:ascii="Times New Roman" w:hAnsi="Times New Roman" w:cs="Times New Roman"/>
          <w:sz w:val="24"/>
          <w:szCs w:val="24"/>
        </w:rPr>
        <w:t xml:space="preserve">. Трупы истощены. Слизистые оболочки головы отечны с признаками гиперемии или цианоза. Под кожей в области головы, шеи, подгрудка, конечностей обнаруживают желеобразные экссудаты. Наиболее выраженные изменения обнаруживают в органах пищеварения и мышцах. Слизистые оболочки ротовой полости и языка гиперемированы, цианотичны, отечны с многочисленными кровоизлияниями. Эпителий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слущен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>, наблюдаются эрозии, некрозы слизистых оболочек и ткани языка. Кровоизлияния отмечают в скелетной мышце, в рубце, сетке, сычуге, тонких кишках, миокарде, эпикарде, на слизистых оболочках дыхательных путей, мочевого пузыря и мочеточников. Изменения в легких (бронхопневмонии), как правило, носят вторичный характер. В некоторых участках кожи обнаруживают гиперемию и экзематозную сыпь. При гистологическом исследовании отмечают дистрофические изменения эндотелия сосудов, мышечных волокон, клеток слизистой оболочки и кожи.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b/>
          <w:bCs/>
          <w:sz w:val="24"/>
          <w:szCs w:val="24"/>
        </w:rPr>
        <w:t>Диагноз и дифференциальный диагноз</w:t>
      </w:r>
      <w:r w:rsidRPr="00552278">
        <w:rPr>
          <w:rFonts w:ascii="Times New Roman" w:hAnsi="Times New Roman" w:cs="Times New Roman"/>
          <w:sz w:val="24"/>
          <w:szCs w:val="24"/>
        </w:rPr>
        <w:t xml:space="preserve"> на катаральную лихорадку овец ставят на основании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зпизоотологических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, клинических и патологоанатомических данных, а также результатов лабораторных анализов. 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У больных животных выделяют вирус, у переболевших — обнаруживают антитела.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Для выделения вируса заражают чувствительную культуру клеток, новорожденных мышей и куриные эмбрионы. Выделенный вирус идентифицируют в реакции нейтрализации с 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типоспецифическими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антисыворотками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>.. В неясных случаях используют заражение овец (3—6 месяцев) с исследованием сыворотки крови в РСК до заражения и через. 21—30 дней после заражения.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2278">
        <w:rPr>
          <w:rFonts w:ascii="Times New Roman" w:hAnsi="Times New Roman" w:cs="Times New Roman"/>
          <w:sz w:val="24"/>
          <w:szCs w:val="24"/>
        </w:rPr>
        <w:t>Для </w:t>
      </w:r>
      <w:r w:rsidRPr="00552278">
        <w:rPr>
          <w:rFonts w:ascii="Times New Roman" w:hAnsi="Times New Roman" w:cs="Times New Roman"/>
          <w:b/>
          <w:bCs/>
          <w:sz w:val="24"/>
          <w:szCs w:val="24"/>
        </w:rPr>
        <w:t xml:space="preserve">диагностики </w:t>
      </w:r>
      <w:proofErr w:type="spellStart"/>
      <w:r w:rsidRPr="00552278">
        <w:rPr>
          <w:rFonts w:ascii="Times New Roman" w:hAnsi="Times New Roman" w:cs="Times New Roman"/>
          <w:b/>
          <w:bCs/>
          <w:sz w:val="24"/>
          <w:szCs w:val="24"/>
        </w:rPr>
        <w:t>блютанга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 могут быть использованы РСК, МФА (метод флуоресцирующих антител) и реакция диффузионной преципитации в геле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агара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(РДП).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На ранних стадиях болезни целесообразнее использовать МФА. Наиболее частое обнаружение антигена в клетках лимфоидной ткани зараженных овец совпадает с пиком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вирусемии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и, по-видимому, свидетельствует о преимущественном размножении вируса в этой системе.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 xml:space="preserve">РСК и РДП предпочтительнее использовать в более поздние сроки болезни с целью обнаружения специфических антител. РДП особенно 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перспективна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для проведения массовых, полевых исследований. Для ретроспективной диагностики болезни у овец и крупного рогатого скота рекомендуется реакция длительного связывания комплемента (РДСК).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 xml:space="preserve">В сыворотке крови зараженного крупного рогатого скота наряду с обычными комплементсвязывающими антителами обнаружены неполные антитела, выявляемые 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непрямой РСК.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 xml:space="preserve">Хорошие результаты получены при обнаружении вируса в различных материалах (неконцентрированная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культуральная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жидкость, суспензия мозга инфицированных новорожденных мышей, моча больных овец) методом иммунной электронной микроскопии.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 xml:space="preserve">При постановке диагноза катаральную лихорадку овец необходимо дифференцировать от ящура, контагиозного 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пустулезного-дерматита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овец и коз (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эктимы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), оспы, везикулярного стоматита, злокачественной катаральной горячки, болезни Найроби, лихорадки долины Рифт,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некробактериоза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. Ящур, контагиозная Метима, везикулярный стоматит и оспа характеризуются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контагиозностью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и не 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связаны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с сезоном года. Ящур легко дифференцировать на основе РСК с антигеном из стенок везикул больных Животных, а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эктиму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— на основе микроскопии мазков из патологического материала. При злокачественной катаральной горячке наблюдают спорадические случаи заболевания овец. Для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некробактериоза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характерны язвенно-некротические поражения на слизистой оболочке рта, на языке и в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межкопытной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щели. В патологическом материале </w:t>
      </w:r>
      <w:r w:rsidRPr="00552278">
        <w:rPr>
          <w:rFonts w:ascii="Times New Roman" w:hAnsi="Times New Roman" w:cs="Times New Roman"/>
          <w:sz w:val="24"/>
          <w:szCs w:val="24"/>
        </w:rPr>
        <w:lastRenderedPageBreak/>
        <w:t xml:space="preserve">обнаруживают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Bact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necrophorum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. При болезни Найроби отмечают тяжелый гастроэнтерит без поражения конечностей, а для лихорадки долины Рифт характерны дистрофия печени и очаговые некрозы. В последнее время описаны вспышки чумы крупного рогатого скота, среди овец и коз с летальным исходом. Для чумы характерны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контагиозность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и отсутствие сезонности. Обе болезни легко различить на основе серологических реакций.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b/>
          <w:bCs/>
          <w:sz w:val="24"/>
          <w:szCs w:val="24"/>
        </w:rPr>
        <w:t>Иммунитет</w:t>
      </w:r>
      <w:r w:rsidRPr="00552278">
        <w:rPr>
          <w:rFonts w:ascii="Times New Roman" w:hAnsi="Times New Roman" w:cs="Times New Roman"/>
          <w:sz w:val="24"/>
          <w:szCs w:val="24"/>
        </w:rPr>
        <w:t>. Переболевшие овцы приобретают (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возможно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пожизненный) напряженный иммунитет к тому типу вируса, который вызвал заболевание. В крови накапливаются комплементсвязывающие,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преципитирующие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и вируснейтрализующие антитела, которые передаются потомству с молозивом. Ягнята, родившиеся от иммунных овец, в течение 3 месяцев сохраняют невосприимчивость к этой болезни. У переболевших овец нейтрализующие антитела достигают максимального титра к 30-му дню и сохраняются не менее года. Комплементсвязывающие антитела появляются спустя 10 дней, максимально накапливаются через 30 дней и сохраняются в высоком титре 6—8 недель после начала заболевания.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 xml:space="preserve">При иммунизации овец в Южной Африке в течение 40 лет применяли вирус, ослабленный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пассированием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через овец (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вирусвакцина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Тейлора).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Alexander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(1940—1947) предложил моно- и поливакцину из вируса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аттенуированного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серийными пассажами в куриных эмбрионах при пониженной температуре (33,5°С). Вакцину успешно применяли при ликвидации эпизоотии в Португалии и Испании (1956). Антигенный спектр поливакцины меняют в зависимости от антигенной особенности циркулирующих штаммов вируса. 13 ЮАР готовили вакцину из 14 антигенно различных типов вируса. Для размножения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аттенуированных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штаммов вируса применяют первичные культуры клеток почки ягнят и эмбриона крупного рогатого скота.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Вирусвакцину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вводят однократно подкожно по 1—2 мл.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 xml:space="preserve">Иммунитет у привитых овец проявляется через 10 дней и сохраняется не менее года. Во время прививок следует предохранять животных от интенсивной солнечной радиации. Однако в связи с высокой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реактогенностью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живых вакцин, реверсией вирулентности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аттенуированных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штаммов в организме переносчиков и возможным появлением рекомбинантных штаммов более безопасными являются инактивированные вакцины (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Osburn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, 1979; В. А. Сергеев и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соавт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>., 1980). Кроме того, для получения живой вакцины против вновь появившегося в природе антигенного варианта вируса требуются годы. Следовательно, в таком случае из системы мер борьбы в течение ряда лет выпадает специфическая профилактика.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 xml:space="preserve">Для иммунизации овец в неблагополучных и угрожаемых хозяйствах разработана жидкая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культуральная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инактивированная вакцина, безопасная и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высокоиммуногенная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для овец различного возраста (В. А. Сергеев, Н. П. Ананьева — Рященко, Н. Г.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Кекух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, Т. В.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Хлыбова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, В. П.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Хижинская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>, Р. В. Кошелева, 1975). Вакцинации подлежат овцы с 3-месячного возраста. Вакцина безвредна для суягных овец независимо от срока беременности. Ягнята, родившиеся от вакцинированных овцематок, приобретают пассивный иммунитет продолжительностью до 3 месяцев. При однократной вакцинации в дозе 2 мл напряженный иммунитет наступает через 10—12 дней и продолжается не менее 12 месяцев. Вакцина сохраняет иммуногенность в течение года при температуре 2—10 град. С и 2 месяцев при 37°С.</w:t>
      </w:r>
    </w:p>
    <w:p w:rsidR="00552278" w:rsidRPr="00552278" w:rsidRDefault="00552278" w:rsidP="0055227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>По вопросу необходимости иммунизации крупного рогатого скота у специалистов нет единого мнения, да и нет апробированных для этих целей вакцин. Даже в экспериментальных условиях не изучена возможность и целесообразность использования вакцинных препаратов, применяемых в овцеводстве.</w:t>
      </w:r>
    </w:p>
    <w:p w:rsidR="00C54F93" w:rsidRPr="00552278" w:rsidRDefault="00552278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b/>
          <w:bCs/>
          <w:sz w:val="24"/>
          <w:szCs w:val="24"/>
        </w:rPr>
        <w:t>Профилактика и меры борьбы</w:t>
      </w:r>
      <w:r w:rsidRPr="00552278">
        <w:rPr>
          <w:rFonts w:ascii="Times New Roman" w:hAnsi="Times New Roman" w:cs="Times New Roman"/>
          <w:sz w:val="24"/>
          <w:szCs w:val="24"/>
        </w:rPr>
        <w:t xml:space="preserve">. Участие насекомых-переносчиков в передаче возбудителя, множественность антигенных типов вируса (известно 20 типов), широкий круг хозяев, длительная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вирусемия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, циркуляция разных антигенных типов в одной и той же географической зоне и другие биологические особенности вируса создают большие затруднения в осуществлении профилактики и мер борьбы при катаральной лихорадке овец. Поэтому в неблагополучных странах исключительно 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 имеет разработка комплексной долговременной программы борьбы с болезнью. Как правило, в </w:t>
      </w:r>
      <w:r w:rsidRPr="00552278">
        <w:rPr>
          <w:rFonts w:ascii="Times New Roman" w:hAnsi="Times New Roman" w:cs="Times New Roman"/>
          <w:sz w:val="24"/>
          <w:szCs w:val="24"/>
        </w:rPr>
        <w:lastRenderedPageBreak/>
        <w:t xml:space="preserve">связи с природно-очаговым характером, однажды появившись в стране, болезнь становится эндемичной. Однако известно об успешном искоренении </w:t>
      </w:r>
      <w:proofErr w:type="spellStart"/>
      <w:r w:rsidRPr="00552278">
        <w:rPr>
          <w:rFonts w:ascii="Times New Roman" w:hAnsi="Times New Roman" w:cs="Times New Roman"/>
          <w:sz w:val="24"/>
          <w:szCs w:val="24"/>
        </w:rPr>
        <w:t>блютанга</w:t>
      </w:r>
      <w:proofErr w:type="spellEnd"/>
      <w:r w:rsidRPr="00552278">
        <w:rPr>
          <w:rFonts w:ascii="Times New Roman" w:hAnsi="Times New Roman" w:cs="Times New Roman"/>
          <w:sz w:val="24"/>
          <w:szCs w:val="24"/>
        </w:rPr>
        <w:t xml:space="preserve"> в Португалии и Испании (1956) в результате жестких карантинных мероприятий, убоя инфицированных животных и систематического применения сре</w:t>
      </w:r>
      <w:proofErr w:type="gramStart"/>
      <w:r w:rsidRPr="00552278">
        <w:rPr>
          <w:rFonts w:ascii="Times New Roman" w:hAnsi="Times New Roman" w:cs="Times New Roman"/>
          <w:sz w:val="24"/>
          <w:szCs w:val="24"/>
        </w:rPr>
        <w:t>дств сп</w:t>
      </w:r>
      <w:proofErr w:type="gramEnd"/>
      <w:r w:rsidRPr="00552278">
        <w:rPr>
          <w:rFonts w:ascii="Times New Roman" w:hAnsi="Times New Roman" w:cs="Times New Roman"/>
          <w:sz w:val="24"/>
          <w:szCs w:val="24"/>
        </w:rPr>
        <w:t xml:space="preserve">ецифической профилактики. Возможно, этому также способствовали климатические условия и другие факторы, действовавшие в этот период. </w:t>
      </w:r>
    </w:p>
    <w:p w:rsidR="00A62292" w:rsidRPr="00E82462" w:rsidRDefault="00552278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278">
        <w:rPr>
          <w:rFonts w:ascii="Times New Roman" w:hAnsi="Times New Roman" w:cs="Times New Roman"/>
          <w:sz w:val="24"/>
          <w:szCs w:val="24"/>
        </w:rPr>
        <w:t>Дополнительно следует предусмотреть проведение тщательной дезинфекции на средствах транспорта, прибывающих из неблагополучных стран (особенно перевозящих скот). В случае появления болезни наряду с вакцинацией чувствительного поголовья в очагах инфекции и угрожаемых зонах необходимо вести борьбу с насекомыми-переносчиками, защищать овец от нападения мокрецов.</w:t>
      </w:r>
    </w:p>
    <w:p w:rsidR="00A62292" w:rsidRPr="00E8246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катаральной лихорадке овец?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катаральной лихорадки овец,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катаральной лихорадке овец, а кто - резервуаром? 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2,с.20-28</w:t>
      </w:r>
    </w:p>
    <w:p w:rsidR="00A62292" w:rsidRDefault="00A62292" w:rsidP="00A62292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Скрепи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536D0">
        <w:rPr>
          <w:rFonts w:ascii="Times New Roman" w:hAnsi="Times New Roman" w:cs="Times New Roman"/>
          <w:b/>
          <w:sz w:val="24"/>
          <w:szCs w:val="24"/>
        </w:rPr>
        <w:t>Диагностика, дифференциальная диагностика и профилактика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C54F93" w:rsidRPr="00FF3194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82462">
        <w:rPr>
          <w:rFonts w:ascii="Times New Roman" w:hAnsi="Times New Roman" w:cs="Times New Roman"/>
          <w:sz w:val="24"/>
          <w:szCs w:val="24"/>
        </w:rPr>
        <w:t>Изучить болезнь скрепи</w:t>
      </w:r>
      <w:r>
        <w:rPr>
          <w:rFonts w:ascii="Times New Roman" w:hAnsi="Times New Roman" w:cs="Times New Roman"/>
          <w:sz w:val="24"/>
          <w:szCs w:val="24"/>
        </w:rPr>
        <w:t xml:space="preserve">. Разобрать методы диагностики и дифференциальную диагностику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скрепи</w:t>
      </w: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C54F93" w:rsidRP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4F93">
        <w:rPr>
          <w:rFonts w:ascii="Times New Roman" w:hAnsi="Times New Roman" w:cs="Times New Roman"/>
          <w:sz w:val="24"/>
          <w:szCs w:val="24"/>
        </w:rPr>
        <w:t>Скрепи (почесуха) мелкого рогатого скота (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chesmus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ovium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) — медленно развивающаяся болезнь овец и коз, проявляющаяся признаками поражения центральной нервной системы и истощения. Скрепи — классический представитель «подострых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спонгиозных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трансмиссивных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энцефалопатии».</w:t>
      </w:r>
    </w:p>
    <w:p w:rsidR="00C54F93" w:rsidRP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4F93">
        <w:rPr>
          <w:rFonts w:ascii="Times New Roman" w:hAnsi="Times New Roman" w:cs="Times New Roman"/>
          <w:b/>
          <w:bCs/>
          <w:sz w:val="24"/>
          <w:szCs w:val="24"/>
        </w:rPr>
        <w:t>Этиология.  </w:t>
      </w:r>
      <w:r w:rsidRPr="00C54F93">
        <w:rPr>
          <w:rFonts w:ascii="Times New Roman" w:hAnsi="Times New Roman" w:cs="Times New Roman"/>
          <w:sz w:val="24"/>
          <w:szCs w:val="24"/>
        </w:rPr>
        <w:t xml:space="preserve">Возбудитель –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Scrapie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agent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— в последнее время его относят к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прионам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. Он прочно связан с клеточными мембранами хозяина.  Проходит он через поры фильтра в 40-50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нм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.</w:t>
      </w:r>
    </w:p>
    <w:p w:rsidR="00C54F93" w:rsidRP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4F93">
        <w:rPr>
          <w:rFonts w:ascii="Times New Roman" w:hAnsi="Times New Roman" w:cs="Times New Roman"/>
          <w:sz w:val="24"/>
          <w:szCs w:val="24"/>
        </w:rPr>
        <w:t xml:space="preserve">Выдерживает трехчасовое кипячение.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Устойчив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к ультрафиолетовой радиации, действию растворов формальдегида, протеаз, растворов сильных кислот и щелочей.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Чувствителен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к эфиру, фенолу, мочевине. Длительно сохраняется при низких температурах и в высушенной мозговой ткани.</w:t>
      </w:r>
    </w:p>
    <w:p w:rsidR="00C54F93" w:rsidRP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4F93">
        <w:rPr>
          <w:rFonts w:ascii="Times New Roman" w:hAnsi="Times New Roman" w:cs="Times New Roman"/>
          <w:b/>
          <w:bCs/>
          <w:sz w:val="24"/>
          <w:szCs w:val="24"/>
        </w:rPr>
        <w:t>Эпизоотологические данные. 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Источник возбудителя — больное животное, завезенное из неблагополучного по скрепи стада.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Прион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передается здоровым животным при совместном содержании с больными. Доказана его передача потомству от больных матерей. Более чувствительны к нему чистопородные животные. Эпизоотия в стаде развивается медленно. Широкому распространению болезни способствует ее длительный скрытый период. При пике проявления симптомов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скрепи в стаде эпизоотия охватывает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   обычно   уже  свыше  20 %   поголовья.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Помимо овец, экспериментально заражаются хорьки, хомяки, мыши, морские свинки, норки, обезьяны.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Прион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не вызывает реакции иммунной защиты — у зараженных животных не продуцируются специфические антитела.</w:t>
      </w:r>
    </w:p>
    <w:p w:rsidR="00C54F93" w:rsidRP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4F93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Течение и симптомы.  </w:t>
      </w:r>
      <w:r w:rsidRPr="00C54F93">
        <w:rPr>
          <w:rFonts w:ascii="Times New Roman" w:hAnsi="Times New Roman" w:cs="Times New Roman"/>
          <w:sz w:val="24"/>
          <w:szCs w:val="24"/>
        </w:rPr>
        <w:t>Инкубационный период после экспериментального заражения 6-9 мес. В естественных условиях он может длиться от 2 до 6 лет. Симптомы нарастают медленно, в течение нескольких месяцев. Вначале проявляется шаткость походки, затем появляется неукротимый зуд.</w:t>
      </w:r>
    </w:p>
    <w:p w:rsidR="00C54F93" w:rsidRP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4F93">
        <w:rPr>
          <w:rFonts w:ascii="Times New Roman" w:hAnsi="Times New Roman" w:cs="Times New Roman"/>
          <w:sz w:val="24"/>
          <w:szCs w:val="24"/>
        </w:rPr>
        <w:t>Животные трутся о предметы, деревья, кусают пораженные участки кожи. Расчеты приводят к потере шерсти: облысевшие участки кожи покрываются гноящимися эрозиями, царапинами. Позднее симптомы дополняются тремором головы, губ и конечностей, скрежетом зубов. Наряду с признаками возбуждения у отдельных животных отмечают угнетение, сонливость, появление нарастающих параличей, атаксии и признаков истощения. При явлениях нарушения координации движений, отказа от корма, ступора и параличей больные животные погибают. У коз признаки зуда выражены слабее.</w:t>
      </w:r>
    </w:p>
    <w:p w:rsidR="00C54F93" w:rsidRP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4F93">
        <w:rPr>
          <w:rFonts w:ascii="Times New Roman" w:hAnsi="Times New Roman" w:cs="Times New Roman"/>
          <w:sz w:val="24"/>
          <w:szCs w:val="24"/>
        </w:rPr>
        <w:t xml:space="preserve">При патологоанатомическом вскрытии отмечают следующие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изменения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:п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>омимо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расчесов выражены истощение, застойные явления в сосудах мозга и его отек. Отмечают вакуолизацию в дендритах и аксонах нейронов стволовой части продолговатого мозга,  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варолиевого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   моста,   мозжечка,   зрительного   бугра,   симметричных частей головного мозга. В пораженных нейронах крупные вакуоли могут занимать почти всю цитоплазму, придавая ей характерную ячеистость (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трубчатость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).</w:t>
      </w:r>
    </w:p>
    <w:p w:rsidR="00C54F93" w:rsidRP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4F93">
        <w:rPr>
          <w:rFonts w:ascii="Times New Roman" w:hAnsi="Times New Roman" w:cs="Times New Roman"/>
          <w:sz w:val="24"/>
          <w:szCs w:val="24"/>
        </w:rPr>
        <w:t xml:space="preserve">Наблюдают хроматолиз, лизис и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пикноз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нейронов. В меньшей степени эти поражения выражены в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астроцитах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олигодендроцитах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. В заключительной фазе болезни отмечают гипертрофию и пролиферацию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астроглии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спонгиоформные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(губкообразные) изменения серого вещества мозга с явлениями расплавления отдельных его участков.</w:t>
      </w:r>
    </w:p>
    <w:p w:rsidR="00C54F93" w:rsidRP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4F93">
        <w:rPr>
          <w:rFonts w:ascii="Times New Roman" w:hAnsi="Times New Roman" w:cs="Times New Roman"/>
          <w:b/>
          <w:bCs/>
          <w:sz w:val="24"/>
          <w:szCs w:val="24"/>
        </w:rPr>
        <w:t>Диагноз</w:t>
      </w:r>
      <w:r w:rsidRPr="00C54F93">
        <w:rPr>
          <w:rFonts w:ascii="Times New Roman" w:hAnsi="Times New Roman" w:cs="Times New Roman"/>
          <w:sz w:val="24"/>
          <w:szCs w:val="24"/>
        </w:rPr>
        <w:t>основан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на анализе эпизоотологических, клинических данных, патологоанатомических изменений, наличии характерных цитоморфологических поражений и по наличию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прионов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с помощью иммунологических методов. Диагноз можно подтвердить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биопробой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— инокуляцией суспензии ткани головного мозга больных животных при последующем наблюдении признаков поражения центральной нервной системы и выявлении характерных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для скрепи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цитоморфологических изменений у зараженных животных.</w:t>
      </w:r>
    </w:p>
    <w:p w:rsidR="00C54F93" w:rsidRP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4F93">
        <w:rPr>
          <w:rFonts w:ascii="Times New Roman" w:hAnsi="Times New Roman" w:cs="Times New Roman"/>
          <w:b/>
          <w:bCs/>
          <w:sz w:val="24"/>
          <w:szCs w:val="24"/>
        </w:rPr>
        <w:t>Дифференциальный диагноз. </w:t>
      </w:r>
      <w:r w:rsidRPr="00C54F93">
        <w:rPr>
          <w:rFonts w:ascii="Times New Roman" w:hAnsi="Times New Roman" w:cs="Times New Roman"/>
          <w:sz w:val="24"/>
          <w:szCs w:val="24"/>
        </w:rPr>
        <w:t xml:space="preserve">Скрепи  необходимо дифференцировать от ценуроза,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висна-маеди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листериоза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аденоматоза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, туберкулеза, шотландского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энцефаломиелита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 </w:t>
      </w:r>
    </w:p>
    <w:p w:rsidR="00C54F93" w:rsidRP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4F93">
        <w:rPr>
          <w:rFonts w:ascii="Times New Roman" w:hAnsi="Times New Roman" w:cs="Times New Roman"/>
          <w:b/>
          <w:bCs/>
          <w:sz w:val="24"/>
          <w:szCs w:val="24"/>
        </w:rPr>
        <w:t>Лечение – </w:t>
      </w:r>
      <w:r w:rsidRPr="00C54F93">
        <w:rPr>
          <w:rFonts w:ascii="Times New Roman" w:hAnsi="Times New Roman" w:cs="Times New Roman"/>
          <w:sz w:val="24"/>
          <w:szCs w:val="24"/>
        </w:rPr>
        <w:t>симптоматическое. Специфических методов лечения нет.</w:t>
      </w: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4F93">
        <w:rPr>
          <w:rFonts w:ascii="Times New Roman" w:hAnsi="Times New Roman" w:cs="Times New Roman"/>
          <w:b/>
          <w:bCs/>
          <w:sz w:val="24"/>
          <w:szCs w:val="24"/>
        </w:rPr>
        <w:t>Профилактика и меры борьбы </w:t>
      </w:r>
      <w:r w:rsidRPr="00C54F93">
        <w:rPr>
          <w:rFonts w:ascii="Times New Roman" w:hAnsi="Times New Roman" w:cs="Times New Roman"/>
          <w:sz w:val="24"/>
          <w:szCs w:val="24"/>
        </w:rPr>
        <w:t xml:space="preserve">направлены на недопущение контакта животных неблагополучных и благополучных стад. В случае появления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скрепи в хозяйстве проводят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жесткую выбраковку с последующим убоем всех больных и подозреваемых в заболевании животных. В США практикуют после гистологического подтверждения диагноза наложение карантина и убой всех животных в стаде.</w:t>
      </w: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скрепи?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proofErr w:type="gramStart"/>
      <w:r>
        <w:rPr>
          <w:rFonts w:ascii="Times New Roman" w:hAnsi="Times New Roman" w:cs="Times New Roman"/>
          <w:sz w:val="24"/>
          <w:szCs w:val="24"/>
        </w:rPr>
        <w:t>Охарактеризуйте  возбудителя  скрепи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скрепи, а кто - резервуаром?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3,с.19-25</w:t>
      </w:r>
    </w:p>
    <w:p w:rsidR="00A62292" w:rsidRDefault="00A62292" w:rsidP="0030541C">
      <w:pPr>
        <w:rPr>
          <w:rFonts w:ascii="Times New Roman" w:hAnsi="Times New Roman" w:cs="Times New Roman"/>
          <w:sz w:val="24"/>
          <w:szCs w:val="24"/>
        </w:rPr>
      </w:pP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Эпизоотический лимфангит лошадей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536D0">
        <w:rPr>
          <w:rFonts w:ascii="Times New Roman" w:hAnsi="Times New Roman" w:cs="Times New Roman"/>
          <w:b/>
          <w:sz w:val="24"/>
          <w:szCs w:val="24"/>
        </w:rPr>
        <w:t>Диагностика, дифференциальная диагностика и профилактика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Pr="00E82462">
        <w:rPr>
          <w:rFonts w:ascii="Times New Roman" w:hAnsi="Times New Roman" w:cs="Times New Roman"/>
          <w:sz w:val="24"/>
          <w:szCs w:val="24"/>
        </w:rPr>
        <w:t xml:space="preserve"> Разобрать  эпизоотический лимфангит </w:t>
      </w:r>
      <w:proofErr w:type="spellStart"/>
      <w:r w:rsidRPr="00E82462">
        <w:rPr>
          <w:rFonts w:ascii="Times New Roman" w:hAnsi="Times New Roman" w:cs="Times New Roman"/>
          <w:sz w:val="24"/>
          <w:szCs w:val="24"/>
        </w:rPr>
        <w:t>лошадей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E8246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82462">
        <w:rPr>
          <w:rFonts w:ascii="Times New Roman" w:hAnsi="Times New Roman" w:cs="Times New Roman"/>
          <w:sz w:val="24"/>
          <w:szCs w:val="24"/>
        </w:rPr>
        <w:t>характеризовать</w:t>
      </w:r>
      <w:proofErr w:type="spellEnd"/>
      <w:r w:rsidRPr="00E82462">
        <w:rPr>
          <w:rFonts w:ascii="Times New Roman" w:hAnsi="Times New Roman" w:cs="Times New Roman"/>
          <w:sz w:val="24"/>
          <w:szCs w:val="24"/>
        </w:rPr>
        <w:t xml:space="preserve"> методы диагностики</w:t>
      </w:r>
      <w:r>
        <w:rPr>
          <w:rFonts w:ascii="Times New Roman" w:hAnsi="Times New Roman" w:cs="Times New Roman"/>
          <w:sz w:val="24"/>
          <w:szCs w:val="24"/>
        </w:rPr>
        <w:t>, дифференциальную диагностику и профилактические мероприятия</w:t>
      </w: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lastRenderedPageBreak/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tbl>
      <w:tblPr>
        <w:tblW w:w="5000" w:type="pct"/>
        <w:tblCellSpacing w:w="15" w:type="dxa"/>
        <w:tblInd w:w="-8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C54F93" w:rsidRPr="00C54F93" w:rsidTr="00C54F93">
        <w:trPr>
          <w:trHeight w:val="143"/>
          <w:tblCellSpacing w:w="15" w:type="dxa"/>
        </w:trPr>
        <w:tc>
          <w:tcPr>
            <w:tcW w:w="4968" w:type="pct"/>
            <w:shd w:val="clear" w:color="auto" w:fill="FFFFFF"/>
            <w:vAlign w:val="center"/>
            <w:hideMark/>
          </w:tcPr>
          <w:p w:rsidR="00C54F93" w:rsidRPr="00C54F93" w:rsidRDefault="00C54F93" w:rsidP="00C54F93">
            <w:pPr>
              <w:spacing w:after="0" w:line="240" w:lineRule="auto"/>
              <w:ind w:left="147" w:right="147" w:firstLine="4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F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ЭПИЗООТИЧЕСКИЙ ЛИМФАНГИТ</w:t>
            </w:r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Lymphangitis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epizootica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африканский сап,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инфекционная болезнь непарнокопытных, характеризующаяся гнойным воспалением кожи, подкожной клетчатки с поражением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лимфатич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сосудов и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лимфатич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узлов. Э. л. распространён в Индии, Афганистане, Китае, Мон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голии и др.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етальность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10—50%.</w:t>
            </w:r>
          </w:p>
          <w:p w:rsidR="00C54F93" w:rsidRPr="00C54F93" w:rsidRDefault="00C54F93" w:rsidP="00C54F93">
            <w:pPr>
              <w:spacing w:after="0" w:line="240" w:lineRule="auto"/>
              <w:ind w:left="147" w:right="147" w:firstLine="4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Этиология. Возбудитель Э. л.— дрожжевидный гриб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Histoplasma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farciminosum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Cryptococcus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farciminosus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к-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рый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гное язв и фокусов при микроскопии имеет вид яйцевидных клеток (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криптококков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 чётко выраженной двухконтурной оболочкой и часто заострённым концом (рис. 1). В их протоплазме содержится одно или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непрерывно колеблющихся зёрнышек. В гное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криптококки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лежат одиночно или кучками, часть из них включена в протоплазму макрофагов. </w:t>
            </w:r>
            <w:proofErr w:type="gram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печёночном 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агаре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гриб развивается в виде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септированного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разветвлённого мицелия,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артроспор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толстостенных хламидоспор.</w:t>
            </w:r>
            <w:proofErr w:type="gram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Гриб в замороженной культуре сохраняет жизнеспособность в течение 3 мес.</w:t>
            </w:r>
          </w:p>
        </w:tc>
      </w:tr>
      <w:tr w:rsidR="00C54F93" w:rsidRPr="00C54F93" w:rsidTr="00C54F93">
        <w:trPr>
          <w:trHeight w:val="143"/>
          <w:tblCellSpacing w:w="15" w:type="dxa"/>
        </w:trPr>
        <w:tc>
          <w:tcPr>
            <w:tcW w:w="4968" w:type="pct"/>
            <w:shd w:val="clear" w:color="auto" w:fill="FFFFFF"/>
            <w:vAlign w:val="center"/>
            <w:hideMark/>
          </w:tcPr>
          <w:tbl>
            <w:tblPr>
              <w:tblpPr w:leftFromText="45" w:rightFromText="45" w:vertAnchor="text"/>
              <w:tblW w:w="9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C54F93" w:rsidRPr="00C54F93" w:rsidTr="00C54F93">
              <w:trPr>
                <w:trHeight w:val="14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54F93" w:rsidRPr="00C54F93" w:rsidRDefault="00C54F93" w:rsidP="00C54F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54F93" w:rsidRPr="00C54F93" w:rsidRDefault="00C54F93" w:rsidP="00C54F93">
            <w:pPr>
              <w:spacing w:after="0" w:line="240" w:lineRule="auto"/>
              <w:ind w:left="147" w:right="147" w:firstLine="4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Мицелиальные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гриба выживают в почве и навозе в течение 2—3 мес. Р-р, </w:t>
            </w:r>
            <w:proofErr w:type="gram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содержащий</w:t>
            </w:r>
            <w:proofErr w:type="gram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1% активного хлора, убивает возбудителя через 2 мин, 3%-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р-р креолина — через 5 мин, 3%-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р-р едкого натра — через 25 мин.</w:t>
            </w:r>
          </w:p>
          <w:p w:rsidR="00C54F93" w:rsidRPr="00C54F93" w:rsidRDefault="00C54F93" w:rsidP="00C54F93">
            <w:pPr>
              <w:spacing w:after="0" w:line="240" w:lineRule="auto"/>
              <w:ind w:left="147" w:right="147" w:firstLine="4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F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Эпизоотология.</w:t>
            </w:r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 л. болеют лошади, ослы, мулы и лошаки. К болезни устойчивы жеребята. </w:t>
            </w:r>
            <w:proofErr w:type="gram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возбудителя инфекции — больные животные; факторы передачи — упряжь, коновязь, предметы ухода (попоны, торбы, вёдра, щётки, скребницы и др.), подстилка, навоз, инструменты, загрязнённые выделениями больных.</w:t>
            </w:r>
            <w:proofErr w:type="gram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Заражение происходит преим. при контакте здоровых животных с больными. Ворота инфекции — различного рода повреждения кожи, в частности травмы, наносимые плохо пригнанной сбруей. Передача болезни возможна через обслуживающий персонал, при случке, алиментарным путём, с помощью жалящих насекомых и грызунов (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путём). Возникновению Э. л. способствуют неполноценное кормление, плохой уход за животными, раны кожи. Болезнь, занесённая в х-во, распространяется медленно, приобретая стационарный характер. У лошадей, переболевших Э. л., формируется пожизненный иммунитет.</w:t>
            </w:r>
          </w:p>
          <w:p w:rsidR="00C54F93" w:rsidRPr="00C54F93" w:rsidRDefault="00C54F93" w:rsidP="00C54F93">
            <w:pPr>
              <w:spacing w:after="0" w:line="240" w:lineRule="auto"/>
              <w:ind w:left="150" w:right="150" w:firstLine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F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Течение и симптомы.</w:t>
            </w:r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Инкубац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период 30—90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Э. л. протекает хронически. Проявляется в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злокачеств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формах. Процесс начинается в местах травм в виде узелков величиной с просяное зерно или горошину, расположенных по ходу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лимфатич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сосудов. Узелки быстро увеличиваются и затем вскрываются с выделением густого жёлтого гноя и образованием язвы (круглой формы, с красными кровоточащими грануляциями на дне). На месте язвы развиваются рубцы. В процесс вовлекаются подкожная клетчатка,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лимфатич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сосуды и узлы с образованием шнуров и утолщений.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Лимфангитныеузелки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чаще наблюдаются на боках и передней части груди, на шее, голове, конечностях, реже на мошонке или вымени. При длительном течении у животных развивается слоновость той или иной конечности. При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форме кол-во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лимфангитных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фокусов не превышает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десятков, многие из них рассасываются. Фокусы, образующиеся в глубоких слоях кожи и подкожной клетчатке, чаще инкапсулируются (рис. 2). Болезнь длится 2—4 </w:t>
            </w:r>
            <w:proofErr w:type="spellStart"/>
            <w:proofErr w:type="gram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заканчивается выздоровлением. Для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злокачеств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форм характерно образование множества гнойных фокусов, иногда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сотен (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генерализованная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форма). Язвы часто сливаются и образуют большие гноящиеся поверхности. Подкожная клетчатка и окружающая язвы ткань воспалены и болезненны. Рубцуются язвы медленно или совсем не заживают (рис. 3). У животных наблюдают угнетение,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повышение темп-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тела, отсутствие аппетита, исхудание. Отмечают изменения в картине крови. Болезнь часто осложняется сепсисом и в результате заканчивается смертью.</w:t>
            </w:r>
          </w:p>
        </w:tc>
      </w:tr>
      <w:tr w:rsidR="00C54F93" w:rsidRPr="00C54F93" w:rsidTr="00C54F93">
        <w:trPr>
          <w:trHeight w:val="3030"/>
          <w:tblCellSpacing w:w="15" w:type="dxa"/>
        </w:trPr>
        <w:tc>
          <w:tcPr>
            <w:tcW w:w="4968" w:type="pct"/>
            <w:shd w:val="clear" w:color="auto" w:fill="FFFFFF"/>
            <w:vAlign w:val="center"/>
            <w:hideMark/>
          </w:tcPr>
          <w:p w:rsidR="00C54F93" w:rsidRPr="00C54F93" w:rsidRDefault="00C54F93" w:rsidP="00C54F93">
            <w:pPr>
              <w:spacing w:after="0" w:line="240" w:lineRule="auto"/>
              <w:ind w:left="14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F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Патологоанатомические изменения</w:t>
            </w:r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Обнаруживают утолщение кожи (местами до 5—6 см). По ходу кожных шнуров расположены различной величины гнойники и язвы. При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злокачеств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форме в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лимфатич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узлах (подчелюстных,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предлопаточных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коленной складки) — абсцессы, свищи; на слизистой оболочке носовой полости — твёрдые узелки и язвы разных размеров; иногда фокусы в лёгких, печени, почках и селезёнке.</w:t>
            </w:r>
          </w:p>
          <w:p w:rsidR="00C54F93" w:rsidRPr="00C54F93" w:rsidRDefault="00C54F93" w:rsidP="00C54F93">
            <w:pPr>
              <w:spacing w:after="0" w:line="240" w:lineRule="auto"/>
              <w:ind w:left="14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F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Диагноз </w:t>
            </w:r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ставят на основании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эпизоотол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данных, результатов лабораторного исследования (микроскопия содержимого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лимфатич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узла, абсцесса или язвы). В сомнительных случаях применяют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пробу (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гистоплазмин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иногда </w:t>
            </w:r>
            <w:proofErr w:type="spellStart"/>
            <w:proofErr w:type="gram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опсоно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-фагоцитарную</w:t>
            </w:r>
            <w:proofErr w:type="gram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реакцию и РСК. Э. л. дифференцируют от язвенного лимфангита и от кожной формы сапа.</w:t>
            </w:r>
          </w:p>
        </w:tc>
      </w:tr>
      <w:tr w:rsidR="00C54F93" w:rsidRPr="00C54F93" w:rsidTr="00C54F93">
        <w:trPr>
          <w:trHeight w:val="5778"/>
          <w:tblCellSpacing w:w="15" w:type="dxa"/>
        </w:trPr>
        <w:tc>
          <w:tcPr>
            <w:tcW w:w="4968" w:type="pct"/>
            <w:shd w:val="clear" w:color="auto" w:fill="FFFFFF"/>
            <w:vAlign w:val="center"/>
            <w:hideMark/>
          </w:tcPr>
          <w:p w:rsidR="00C54F93" w:rsidRPr="00C54F93" w:rsidRDefault="00C54F93" w:rsidP="00C54F93">
            <w:pPr>
              <w:spacing w:before="100" w:beforeAutospacing="1" w:after="100" w:afterAutospacing="1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F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Лечение</w:t>
            </w:r>
            <w:r w:rsidRPr="00C54F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Производят экстирпацию поражённых участков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кожи</w:t>
            </w:r>
            <w:proofErr w:type="gram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одкожной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клетчатки,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лимфатич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узлов и сосудов (язвы выжигают). Язвы можно обрабатывать также 1%-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р-ром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кристаллвиолета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генцианвиолета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20%-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р-ром салициловой к-ты, 1%-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юглоном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вазелине. Внутривенно вводят р-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новарсенола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солянокислого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акрифлавина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Применяют также отгон едкого лютика, АСД, антибиотики,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моносепт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сульфантрол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иодид калия, скипидар и др.</w:t>
            </w:r>
          </w:p>
          <w:p w:rsidR="00C54F93" w:rsidRPr="00C54F93" w:rsidRDefault="00C54F93" w:rsidP="00C54F93">
            <w:pPr>
              <w:spacing w:before="100" w:beforeAutospacing="1" w:after="100" w:afterAutospacing="1" w:line="240" w:lineRule="auto"/>
              <w:ind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F9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Профилактика и меры борьбы</w:t>
            </w:r>
            <w:r w:rsidRPr="00C54F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животными, приобретёнными в неблагополучной по Э. л. местности, устанавливают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наблюдение в течение 6 мес. Соблюдают меры по предупреждению травм кожи. При возникновении Э. л. на х-во (или часть его) накладывают карантин. Больных Животных изолируют и лечат. Лошадей с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генерализованной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формой болезни уничтожают. Проводят 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осмотр всех лошадей (ослов, мулов) х-ва не менее 1 раза в 5 суток. Переболевших животных содержат отдельно в течение 3 </w:t>
            </w:r>
            <w:proofErr w:type="spellStart"/>
            <w:proofErr w:type="gram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перед выпиской из стационара моют с мылом и обрабатывают их кожный покров 1%-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р-ром едкого натра или 2%-</w:t>
            </w:r>
            <w:proofErr w:type="spell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р-ром креолина. Мясо от животных, больных Э. л., воспрещается употреблять в пищу или скармливать зверям. Трупы животных вместе с кожей утилизируют. В помещениях, где находились больные животные, проводят дезинфекцию. Х-во (или часть его) объявляют благополучным через 3 </w:t>
            </w:r>
            <w:proofErr w:type="spellStart"/>
            <w:proofErr w:type="gramStart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C54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последнего случая вывода из х-ва больных животных, падежа или выздоровления их, при условии проведения заключит. очистки и дезинфекции.</w:t>
            </w:r>
          </w:p>
        </w:tc>
      </w:tr>
    </w:tbl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эпизоотическом лимфангите лошадей?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эпизоотического лимфангита лошадей,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эпизоотическом лимфангите лошадей, а кто - резервуаром?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5,с.60-27</w:t>
      </w:r>
    </w:p>
    <w:p w:rsidR="00C54F93" w:rsidRDefault="00C54F93" w:rsidP="0030541C">
      <w:pPr>
        <w:rPr>
          <w:rFonts w:ascii="Times New Roman" w:hAnsi="Times New Roman" w:cs="Times New Roman"/>
          <w:sz w:val="24"/>
          <w:szCs w:val="24"/>
        </w:rPr>
      </w:pP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4536D0">
        <w:rPr>
          <w:rFonts w:ascii="Times New Roman" w:hAnsi="Times New Roman" w:cs="Times New Roman"/>
          <w:b/>
          <w:sz w:val="24"/>
          <w:szCs w:val="24"/>
        </w:rPr>
        <w:t xml:space="preserve">Диагностика, дифференциальная диагностика и профилактика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ЭМКАР</w:t>
      </w:r>
      <w:r w:rsidRPr="004536D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4536D0">
        <w:rPr>
          <w:rFonts w:ascii="Times New Roman" w:hAnsi="Times New Roman" w:cs="Times New Roman"/>
          <w:b/>
          <w:sz w:val="24"/>
          <w:szCs w:val="24"/>
        </w:rPr>
        <w:t>.</w:t>
      </w:r>
    </w:p>
    <w:p w:rsidR="00C54F93" w:rsidRPr="00FF3194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Изучить диагностику, дифференциальную диагностику и профилактические мероприятия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ЭМКАРе</w:t>
      </w:r>
      <w:proofErr w:type="spellEnd"/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lastRenderedPageBreak/>
        <w:t xml:space="preserve">1.Дать 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4F93">
        <w:rPr>
          <w:rFonts w:ascii="Times New Roman" w:hAnsi="Times New Roman" w:cs="Times New Roman"/>
          <w:b/>
          <w:bCs/>
          <w:sz w:val="24"/>
          <w:szCs w:val="24"/>
        </w:rPr>
        <w:t>Эмфизематозный карбункул (</w:t>
      </w:r>
      <w:proofErr w:type="spellStart"/>
      <w:r w:rsidRPr="00C54F93">
        <w:rPr>
          <w:rFonts w:ascii="Times New Roman" w:hAnsi="Times New Roman" w:cs="Times New Roman"/>
          <w:b/>
          <w:bCs/>
          <w:sz w:val="24"/>
          <w:szCs w:val="24"/>
        </w:rPr>
        <w:t>Gangraena</w:t>
      </w:r>
      <w:proofErr w:type="spellEnd"/>
      <w:r w:rsidRPr="00C54F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54F93">
        <w:rPr>
          <w:rFonts w:ascii="Times New Roman" w:hAnsi="Times New Roman" w:cs="Times New Roman"/>
          <w:b/>
          <w:bCs/>
          <w:sz w:val="24"/>
          <w:szCs w:val="24"/>
        </w:rPr>
        <w:t>emphysematosa</w:t>
      </w:r>
      <w:proofErr w:type="spellEnd"/>
      <w:r w:rsidRPr="00C54F9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C54F93">
        <w:rPr>
          <w:rFonts w:ascii="Times New Roman" w:hAnsi="Times New Roman" w:cs="Times New Roman"/>
          <w:b/>
          <w:bCs/>
          <w:sz w:val="24"/>
          <w:szCs w:val="24"/>
        </w:rPr>
        <w:t>эмкар</w:t>
      </w:r>
      <w:proofErr w:type="spellEnd"/>
      <w:r w:rsidRPr="00C54F9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C54F93">
        <w:rPr>
          <w:rFonts w:ascii="Times New Roman" w:hAnsi="Times New Roman" w:cs="Times New Roman"/>
          <w:sz w:val="24"/>
          <w:szCs w:val="24"/>
        </w:rPr>
        <w:t xml:space="preserve"> —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нфекционная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, остро протекающая, неконтагиозная болезнь,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характер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\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ющаяся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лихорадкой, развитием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крепитирующих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припухлостей в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отдель-з!х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мышцах тела.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r w:rsidRPr="00C54F93">
        <w:rPr>
          <w:rFonts w:ascii="Times New Roman" w:hAnsi="Times New Roman" w:cs="Times New Roman"/>
          <w:b/>
          <w:bCs/>
          <w:sz w:val="24"/>
          <w:szCs w:val="24"/>
        </w:rPr>
        <w:t>Возбудитель</w:t>
      </w:r>
      <w:r w:rsidRPr="00C54F93">
        <w:rPr>
          <w:rFonts w:ascii="Times New Roman" w:hAnsi="Times New Roman" w:cs="Times New Roman"/>
          <w:sz w:val="24"/>
          <w:szCs w:val="24"/>
        </w:rPr>
        <w:t xml:space="preserve"> —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Clostridium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chauvoei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— имеет   вид   прямых   или   слегка   изогнутых палочек с  закругленными  концами  длиной  2 — 8  мкм.  В  мазках из  патологического материала  микробы  располагаются  одиночно  или  попарно  (рис.   II).  Они  обладают подвижностью, в молодых культурах окрашиваются по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Граму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положительно, в старых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—о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трицательно,   в  трупах  и  во  внешней  среде  образуют  споры,   которые  диаметром больше толщины микробной клетки и располагаются центрально или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субтерминально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.</w:t>
      </w:r>
      <w:r w:rsidRPr="00C54F93">
        <w:rPr>
          <w:rFonts w:ascii="Times New Roman" w:hAnsi="Times New Roman" w:cs="Times New Roman"/>
          <w:sz w:val="24"/>
          <w:szCs w:val="24"/>
        </w:rPr>
        <w:br/>
        <w:t>Капсул не образуют. Возбудитель широко распространен в природе (почва, навоз, заболоченные  водоемы),   его  выделяют из  содержимого   кишечника  здоровых местных — крупного рогатого скота, овец, лошадей и др.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chauvoei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— строгий анаэроб, хорошо растет на средах с добавлением крови, </w:t>
      </w:r>
      <w:proofErr w:type="spellStart"/>
      <w:proofErr w:type="gramStart"/>
      <w:r w:rsidRPr="00C54F93">
        <w:rPr>
          <w:rFonts w:ascii="Times New Roman" w:hAnsi="Times New Roman" w:cs="Times New Roman"/>
          <w:sz w:val="24"/>
          <w:szCs w:val="24"/>
        </w:rPr>
        <w:t>ii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>сочков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печени, мозга (среда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Китт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Тароцци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Хоттингера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и др.); рост микробов «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блюдается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через 16 — 20 ч. В организме животных и на жидких питательных средах ^разует гемолизин и агрессины. Гемолизин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лизирует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эритроциты барана и крупного г-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сгатого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скота и не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лизирует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эритроциты лошади и кролика. Агрессины парализуют защитные силы (фагоцитоз) организма.</w:t>
      </w:r>
      <w:r w:rsidRPr="00C54F93">
        <w:rPr>
          <w:rFonts w:ascii="Times New Roman" w:hAnsi="Times New Roman" w:cs="Times New Roman"/>
          <w:sz w:val="24"/>
          <w:szCs w:val="24"/>
        </w:rPr>
        <w:br/>
        <w:t xml:space="preserve">Споры возбудителя очень устойчивы. Они несколько лет сохраняют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жизнеспособ-ехгть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  в  почве,  а   в  гниющих   мышцах,   навозе — до   6   мес.   Прямые  солнечные  лучи •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гйвают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их за 24 ч, кипячение — за 2 ч,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автоклавирование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— 30—40 мин. Лучшим дезинфицирующим средством является 4 %-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р-р формальдегида.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r w:rsidRPr="00C54F93">
        <w:rPr>
          <w:rFonts w:ascii="Times New Roman" w:hAnsi="Times New Roman" w:cs="Times New Roman"/>
          <w:b/>
          <w:bCs/>
          <w:sz w:val="24"/>
          <w:szCs w:val="24"/>
        </w:rPr>
        <w:t>Эпизоотологические данные</w:t>
      </w:r>
      <w:r w:rsidRPr="00C54F93">
        <w:rPr>
          <w:rFonts w:ascii="Times New Roman" w:hAnsi="Times New Roman" w:cs="Times New Roman"/>
          <w:sz w:val="24"/>
          <w:szCs w:val="24"/>
        </w:rPr>
        <w:t xml:space="preserve">. Эмфизематозным карбункулом чаще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оолеет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крупный рогатый скот в возрасте от 3 </w:t>
      </w:r>
      <w:proofErr w:type="spellStart"/>
      <w:proofErr w:type="gramStart"/>
      <w:r w:rsidRPr="00C54F93">
        <w:rPr>
          <w:rFonts w:ascii="Times New Roman" w:hAnsi="Times New Roman" w:cs="Times New Roman"/>
          <w:sz w:val="24"/>
          <w:szCs w:val="24"/>
        </w:rPr>
        <w:t>мес</w:t>
      </w:r>
      <w:proofErr w:type="spellEnd"/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до 4 лет, реже —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гзцы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, козы, лоси и олени. Буйволы преимущественно болеют в воз-т-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сте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1—2 г. Экспериментально можно вызвать заболевание у свиней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верблюдов. Чаще заболевают более упитанные животные, мышцы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юторых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богаты гликогеном, благоприятствующим развитию возбудителя. Из лабораторных животных наиболее чувствительны морские свинки.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Источн</w:t>
      </w:r>
      <w:r w:rsidRPr="00C54F93">
        <w:rPr>
          <w:rFonts w:ascii="Times New Roman" w:hAnsi="Times New Roman" w:cs="Times New Roman"/>
          <w:sz w:val="24"/>
          <w:szCs w:val="24"/>
        </w:rPr>
        <w:t>ком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возбудителя инфекции является больное животное, л. факторами передачи — инфицированные спорами возбудителя почва, пастбища, вода заболоченных стоячих водоемов.</w:t>
      </w:r>
      <w:r w:rsidRPr="00C54F93">
        <w:rPr>
          <w:rFonts w:ascii="Times New Roman" w:hAnsi="Times New Roman" w:cs="Times New Roman"/>
          <w:sz w:val="24"/>
          <w:szCs w:val="24"/>
        </w:rPr>
        <w:br/>
        <w:t>Заражение происходит алиментарным путем и через поврежденные i-.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ешние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покровы. Проникновению возбудителя в организм способствуют крушение целостности слизистой оболочки рта, воспалительные процессы в желудочно-кишечном тракте, некоторые гельминтозные заболевания. Овцы преимущественно заражаются через поврежденную кожу, особенно в период стрижки и кастрации.</w:t>
      </w:r>
      <w:r w:rsidRPr="00C54F93">
        <w:rPr>
          <w:rFonts w:ascii="Times New Roman" w:hAnsi="Times New Roman" w:cs="Times New Roman"/>
          <w:sz w:val="24"/>
          <w:szCs w:val="24"/>
        </w:rPr>
        <w:br/>
        <w:t xml:space="preserve">Эмфизематозный карбункул чаще наблюдается в виде спорадических случаев, однако в откормочных комплексах крупного рогатого скота эта болезнь может проявляться в виде небольшой эпизоотической вспышки — за 1—2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заболевает несколько десятков животных. Летальность высокая, в среднем составляет 80 %.</w:t>
      </w:r>
      <w:r w:rsidRPr="00C54F93">
        <w:rPr>
          <w:rFonts w:ascii="Times New Roman" w:hAnsi="Times New Roman" w:cs="Times New Roman"/>
          <w:sz w:val="24"/>
          <w:szCs w:val="24"/>
        </w:rPr>
        <w:br/>
        <w:t>Заболевание животных эмфизематозным карбункулом наблюдают во все месяцы года, но в интенсивности эпизоотического процесса отмечается четко выраженная летне-осенняя сезонность.</w:t>
      </w:r>
      <w:r w:rsidRPr="00C54F93">
        <w:rPr>
          <w:rFonts w:ascii="Times New Roman" w:hAnsi="Times New Roman" w:cs="Times New Roman"/>
          <w:sz w:val="24"/>
          <w:szCs w:val="24"/>
        </w:rPr>
        <w:br/>
        <w:t>Максимальный подъем заболеваемости в значительной части страны приходится на осенние месяцы. К осени на пастбищах травостой становится сухим, грубым, колючим, иногда скот выпасают по жнивью, а также на участках после уборки корнеплодов. Все эти факторы значительно увеличивают вероятность заражения животных спорами возбудителя болезни через почву, поэтому эмфизематозный карбункул относят к почвенным инфекциям.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r w:rsidRPr="00C54F93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C54F93">
        <w:rPr>
          <w:rFonts w:ascii="Times New Roman" w:hAnsi="Times New Roman" w:cs="Times New Roman"/>
          <w:b/>
          <w:bCs/>
          <w:sz w:val="24"/>
          <w:szCs w:val="24"/>
        </w:rPr>
        <w:t>Патогенез</w:t>
      </w:r>
      <w:r w:rsidRPr="00C54F93">
        <w:rPr>
          <w:rFonts w:ascii="Times New Roman" w:hAnsi="Times New Roman" w:cs="Times New Roman"/>
          <w:sz w:val="24"/>
          <w:szCs w:val="24"/>
        </w:rPr>
        <w:t xml:space="preserve">. При естественном заражении споры возбудителя попадают в организм животного через пищеварительный тракт или поврежденные внешние покровы. Проникая в кровь, они разносятся по всему организму и оседают в частях тела с богатыми мышцами. Макро- и микротравмы способствуют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инвазивности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возбудителя.</w:t>
      </w:r>
      <w:r w:rsidRPr="00C54F93">
        <w:rPr>
          <w:rFonts w:ascii="Times New Roman" w:hAnsi="Times New Roman" w:cs="Times New Roman"/>
          <w:sz w:val="24"/>
          <w:szCs w:val="24"/>
        </w:rPr>
        <w:br/>
        <w:t>В среде, богатой мышечным гликогеном, споры прорастают. Вегетативные формы микроба начинают быстро размножаться, выделять токсины и агрессины. На месте локализации возбудителя развивается воспаление.</w:t>
      </w:r>
      <w:r w:rsidRPr="00C54F93">
        <w:rPr>
          <w:rFonts w:ascii="Times New Roman" w:hAnsi="Times New Roman" w:cs="Times New Roman"/>
          <w:sz w:val="24"/>
          <w:szCs w:val="24"/>
        </w:rPr>
        <w:br/>
        <w:t xml:space="preserve">Микробы разрушают кровеносные сосуды и вызывают распад тканей. Пораженные ткани пропитываются кровянистым экссудатом и пузырьками газа, который образуется в результате жизнедеятельности возбудителя. Вследствие этого формируется быстро увеличивающаяся,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кре-питирующая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припухлость — карбункул. Всасываясь в кровь, продукты распада поврежденных тканей и токсины вызывают интоксикацию организма. При этом происходит повышение температуры тела, ослабление сердечной деятельности, нарушение физиологических функций внутренних органов, особенно печени. Все это приводит к быстрой гибели животного.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r w:rsidRPr="00C54F93">
        <w:rPr>
          <w:rFonts w:ascii="Times New Roman" w:hAnsi="Times New Roman" w:cs="Times New Roman"/>
          <w:b/>
          <w:bCs/>
          <w:sz w:val="24"/>
          <w:szCs w:val="24"/>
        </w:rPr>
        <w:t>Течение и симптомы</w:t>
      </w:r>
      <w:r w:rsidRPr="00C54F93">
        <w:rPr>
          <w:rFonts w:ascii="Times New Roman" w:hAnsi="Times New Roman" w:cs="Times New Roman"/>
          <w:sz w:val="24"/>
          <w:szCs w:val="24"/>
        </w:rPr>
        <w:t xml:space="preserve">. Инкубационный период при эмфизематозном карбункуле непродолжителен— 1—2 дня,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редких случаях—5 дней. Болезнь обычно возникает внезапно, протекает остро и проявляется преимущественно в типичной для этой болезни карбункулезной форме. У отдельных животных эмфизематозный карбункул может проявиться в атипичной (абортивной) форме. Отмечены также случаи сверхострого течения болезни в виде септической формы.</w:t>
      </w:r>
      <w:r w:rsidRPr="00C54F93">
        <w:rPr>
          <w:rFonts w:ascii="Times New Roman" w:hAnsi="Times New Roman" w:cs="Times New Roman"/>
          <w:sz w:val="24"/>
          <w:szCs w:val="24"/>
        </w:rPr>
        <w:br/>
        <w:t xml:space="preserve">При остром течении болезнь обычно начинается с повышения температуры тела до 41— 42°С. В местах с развитыми мышцами (бедро, круп, шея, грудь, подчелюстная область), иногда в ротовой полости и в области глотки, появляется быстро увеличивающаяся (в течение 8—10 ч) резко очерченная или диффузно отечная припухлость (карбункул) (рис. 20). Она вначале плотная, горячая, болезненная, при ее пальпации слышна крепитация (треск), а при перкуссии — ясный </w:t>
      </w:r>
      <w:proofErr w:type="spellStart"/>
      <w:proofErr w:type="gramStart"/>
      <w:r w:rsidRPr="00C54F93">
        <w:rPr>
          <w:rFonts w:ascii="Times New Roman" w:hAnsi="Times New Roman" w:cs="Times New Roman"/>
          <w:sz w:val="24"/>
          <w:szCs w:val="24"/>
        </w:rPr>
        <w:t>тимпани-ческий</w:t>
      </w:r>
      <w:proofErr w:type="spellEnd"/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звук. Затем припухлость становится холодной и нечувствительной. Кожа на ее поверхности приобретает темно-красный цвет. Регионарные лимфоузлы увеличиваются. При появлении карбункулов в области бедра, крупа и плеча развивается хромота. При локализации процесса в полости рта обычно поражается язык (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крепити-рующий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отек). При поражении глотки крепи-тирующий отек прощупывается в области ниже основания ушной раковины. Поражения глубоко расположенных мышц и диафрагмы устанавливаются только после вскрытия трупов.</w:t>
      </w:r>
      <w:r w:rsidRPr="00C54F93">
        <w:rPr>
          <w:rFonts w:ascii="Times New Roman" w:hAnsi="Times New Roman" w:cs="Times New Roman"/>
          <w:sz w:val="24"/>
          <w:szCs w:val="24"/>
        </w:rPr>
        <w:br/>
        <w:t xml:space="preserve">С развитием инфекционного процесса резко ухудшается общее состояние. Больные животные угнетены, отказываются от корма, жвачка прекращается, дыхание учащается. Наступает резкое ослабление сердечной деятельности, пульс слабого наполнения, частый (100—120 ударов в 1 мин). Перед смертью температура тела снижается ниже нормы. Смерть обычно наступает через 1—2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, реже — через 3 — 10 дней.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У отдельных животных, особенно у старых, болезнь может проявиться в атипичной (абортивной) форме.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При этом отмечают лишь понижение аппетита, слабое угнетение, незначительную болезненность в отдельных участках мышц без образования отеков. Животные обычно через 1-5 дней выздоравливают.</w:t>
      </w:r>
      <w:r w:rsidRPr="00C54F93">
        <w:rPr>
          <w:rFonts w:ascii="Times New Roman" w:hAnsi="Times New Roman" w:cs="Times New Roman"/>
          <w:sz w:val="24"/>
          <w:szCs w:val="24"/>
        </w:rPr>
        <w:br/>
        <w:t>Сверхострое течение болезни регистрируют сравнительно редко — преимущественно у телят до 3-месячного возраста. Болезнь проявляется в септической форме, при этом наблюдают общие лихорадочные явления и сильное угнетение, без образования карбункула. Гибель больного животного наступает через 6—12 ч.</w:t>
      </w:r>
      <w:r w:rsidRPr="00C54F93">
        <w:rPr>
          <w:rFonts w:ascii="Times New Roman" w:hAnsi="Times New Roman" w:cs="Times New Roman"/>
          <w:sz w:val="24"/>
          <w:szCs w:val="24"/>
        </w:rPr>
        <w:br/>
        <w:t xml:space="preserve">У овец эмфизематозный карбункул клинически проявляется в основном так же, как и у крупного рогатого скота. Однако у них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крепити-рующие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отеки образуются не всегда. Болезнь протекает острее, проявляется сильным угнетением, анорексией; при поражении мышц конечностей — хромотой. Больные животные отстают от стада и незадолго до смерти ложатся. Наблюдают пенистые истечения из естественных отверстий, скрежет зубов. Больные погибают через 6—24 ч.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r w:rsidRPr="00C54F93">
        <w:rPr>
          <w:rFonts w:ascii="Times New Roman" w:hAnsi="Times New Roman" w:cs="Times New Roman"/>
          <w:sz w:val="24"/>
          <w:szCs w:val="24"/>
        </w:rPr>
        <w:br/>
      </w:r>
      <w:r w:rsidRPr="00C54F93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Патологоанатомические изменения</w:t>
      </w:r>
      <w:r w:rsidRPr="00C54F93">
        <w:rPr>
          <w:rFonts w:ascii="Times New Roman" w:hAnsi="Times New Roman" w:cs="Times New Roman"/>
          <w:sz w:val="24"/>
          <w:szCs w:val="24"/>
        </w:rPr>
        <w:t xml:space="preserve">. Если диагноз на эмфизематозный карбункул поставлен по клинико-эпизоотологическим показателям, трупы во избежание распространения возбудителя болезни вскрывать не рекомендуется. Трупы животных вздуты газами, посмертно образующимися в брюшной полости и проникающими в подкожную клетчатку. Из естественных отверстий вытекает пенистая кровянистая жидкость. В подкожной клетчатке и в пораженных мышцах обнаруживают геморрагические участки; мышцы в этих местах темно-красного цвета, пронизаны пузырьками газа, при их разрезе ощущается запах прогорклого масла.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Регионарные лимфоузлы увеличены, на разрезе темно-красного цвета с очагами кровоизлияний.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Кровь темного цвета, свернувшаяся. В грудной и брюшной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полостях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, в сердечной сумке скапливается мутная жидкость желтовато-красного цвета. Легкие отечны и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кровенапол-нены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. Селезенка набухшая и дряблая. Печень увеличена, иногда с очагами некроза, пронизана пузырьками газа. Подобные изменения могут быть и в почках. Серозные оболочки часто воспалены, покрыты фибринозными наложениями.</w:t>
      </w:r>
      <w:r w:rsidRPr="00C54F93">
        <w:rPr>
          <w:rFonts w:ascii="Times New Roman" w:hAnsi="Times New Roman" w:cs="Times New Roman"/>
          <w:sz w:val="24"/>
          <w:szCs w:val="24"/>
        </w:rPr>
        <w:br/>
        <w:t>Следует отметить, что изменения внутренних органов непостоянны, а при атипичной форме болезни могут быть выражены слабо.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r w:rsidRPr="00C54F93">
        <w:rPr>
          <w:rFonts w:ascii="Times New Roman" w:hAnsi="Times New Roman" w:cs="Times New Roman"/>
          <w:b/>
          <w:bCs/>
          <w:sz w:val="24"/>
          <w:szCs w:val="24"/>
        </w:rPr>
        <w:t>Диагноз на эмфизематозный карбункул</w:t>
      </w:r>
      <w:r w:rsidRPr="00C54F93">
        <w:rPr>
          <w:rFonts w:ascii="Times New Roman" w:hAnsi="Times New Roman" w:cs="Times New Roman"/>
          <w:sz w:val="24"/>
          <w:szCs w:val="24"/>
        </w:rPr>
        <w:t> ставят на основе анализа клинико-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эпизо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-отологических данных, результатов патологоанатомического вскрытия, бактериологического и биологического исследований. Клинико-эпизоотологический диагноз рекомендуется подтвердить лабораторным исследованием. В лабораторию посылают отечную жидкость, кусочки пораженных мышц, печени, селезенки и кровь из сердца. Материал следует брать не позднее 2 — 3 ч после смерти животного. В необходимых случаях материал консервируют 30— 40%-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ным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глицерином.</w:t>
      </w:r>
      <w:r w:rsidRPr="00C54F93">
        <w:rPr>
          <w:rFonts w:ascii="Times New Roman" w:hAnsi="Times New Roman" w:cs="Times New Roman"/>
          <w:sz w:val="24"/>
          <w:szCs w:val="24"/>
        </w:rPr>
        <w:br/>
        <w:t xml:space="preserve">В лаборатории проводят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бактериоскопическое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бактериологическое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исследования. Биологическую пробу ставят на морских свинках, заражая их суспензией из пораженных органов или суточной культурой. При наличии в материале возбудителя эмфизематозного карбункула морские свинки погибают через 18—48 ч. При их вскрытии обнаруживают характерные для данной болезни изменения, а в мазках из органов и в отпечатках с печени — единично или попарно расположенные, равномерно или зернисто окрашенные палочки. Это позволяет дифференцировать их от сходных анаэробных микробов, которые в мазках обычно располагаются в виде длинных нитей или цепочек.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r w:rsidRPr="00C54F93">
        <w:rPr>
          <w:rFonts w:ascii="Times New Roman" w:hAnsi="Times New Roman" w:cs="Times New Roman"/>
          <w:b/>
          <w:bCs/>
          <w:sz w:val="24"/>
          <w:szCs w:val="24"/>
        </w:rPr>
        <w:t>Дифференциальный диагноз</w:t>
      </w:r>
      <w:r w:rsidRPr="00C54F93">
        <w:rPr>
          <w:rFonts w:ascii="Times New Roman" w:hAnsi="Times New Roman" w:cs="Times New Roman"/>
          <w:sz w:val="24"/>
          <w:szCs w:val="24"/>
        </w:rPr>
        <w:t xml:space="preserve">. Эмфизематозный карбункул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необходимо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прежде всего отличать от карбункулезной формы сибирской язвы и злокачественного отека. При сибирской язве карбункул не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крепитирует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; микроскопией мазков крови из ушной раковины обнаруживают палочковидные формы микроба с обрубленными концами. Возбудитель сибирской язвы имеет капсулу, располагается короткими цепочками; спор в зараженном организме не образуют. Злокачественный отек, как правило, развивается вследствие ранения. Окончательный диагноз может быть установлен лишь в результате бактериологического исследования.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r w:rsidRPr="00C54F93">
        <w:rPr>
          <w:rFonts w:ascii="Times New Roman" w:hAnsi="Times New Roman" w:cs="Times New Roman"/>
          <w:b/>
          <w:bCs/>
          <w:sz w:val="24"/>
          <w:szCs w:val="24"/>
        </w:rPr>
        <w:t>Лечение</w:t>
      </w:r>
      <w:r w:rsidRPr="00C54F93">
        <w:rPr>
          <w:rFonts w:ascii="Times New Roman" w:hAnsi="Times New Roman" w:cs="Times New Roman"/>
          <w:sz w:val="24"/>
          <w:szCs w:val="24"/>
        </w:rPr>
        <w:t xml:space="preserve">. В связи с острым течением лечение животных, больных эмфизематозным карбункулом, не всегда эффективно. Для лечения применяют пенициллин, биомицин и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дибиомицин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. Пенициллин в дозе 5 — 9 тыс.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ЕД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на 1 кг массы животного вводят внутримышечно в 0,5 %-ном р-ре новокаина через каждые 6 ч до улучшения общего состояния животного. Биомицин в дозе 3 — 5 мг на 1 кг массы животного инъецируют внутримышечно раз в день в течение 3 — 5 дней. Весьма эффективно использование суспензии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дибиомицина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на 40 %-ном р-ре глицерина. Препарат вводят внутримышечно однократно в дозе 40 тыс. 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ЕД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на 1 кг массы животного.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Дибиомицин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в лечебной концентрации сохраняется в организме 9 дней. Рекомендуется также инъецировать в толщу воспалительного отека растворы карболовой кислоты или лизола (3 — 5%-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), перекиси водорода (1— 2%-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), перманганата калия (0,1 %-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).</w:t>
      </w:r>
      <w:r w:rsidRPr="00C54F93">
        <w:rPr>
          <w:rFonts w:ascii="Times New Roman" w:hAnsi="Times New Roman" w:cs="Times New Roman"/>
          <w:sz w:val="24"/>
          <w:szCs w:val="24"/>
        </w:rPr>
        <w:br/>
        <w:t>Следует отметить, что на положительный эффект при лечении больных животных можно рассчитывать лишь в том случае, если оно начато сразу же после появления первых клинических признаков болезни.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r w:rsidRPr="00C54F93">
        <w:rPr>
          <w:rFonts w:ascii="Times New Roman" w:hAnsi="Times New Roman" w:cs="Times New Roman"/>
          <w:sz w:val="24"/>
          <w:szCs w:val="24"/>
        </w:rPr>
        <w:br/>
      </w:r>
      <w:r w:rsidRPr="00C54F93">
        <w:rPr>
          <w:rFonts w:ascii="Times New Roman" w:hAnsi="Times New Roman" w:cs="Times New Roman"/>
          <w:b/>
          <w:bCs/>
          <w:sz w:val="24"/>
          <w:szCs w:val="24"/>
        </w:rPr>
        <w:lastRenderedPageBreak/>
        <w:t>Иммунитет</w:t>
      </w:r>
      <w:r w:rsidRPr="00C54F93">
        <w:rPr>
          <w:rFonts w:ascii="Times New Roman" w:hAnsi="Times New Roman" w:cs="Times New Roman"/>
          <w:sz w:val="24"/>
          <w:szCs w:val="24"/>
        </w:rPr>
        <w:t xml:space="preserve">. К эмфизематозному карбункулу более чувствителен крупный рогатый скот в возрасте от 3 </w:t>
      </w:r>
      <w:proofErr w:type="spellStart"/>
      <w:proofErr w:type="gramStart"/>
      <w:r w:rsidRPr="00C54F93">
        <w:rPr>
          <w:rFonts w:ascii="Times New Roman" w:hAnsi="Times New Roman" w:cs="Times New Roman"/>
          <w:sz w:val="24"/>
          <w:szCs w:val="24"/>
        </w:rPr>
        <w:t>мес</w:t>
      </w:r>
      <w:proofErr w:type="spellEnd"/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до 4 лет. Телята до 3-месячного возраста устойчивы в результате пассивного иммунитета, полученного с молозивом и молоком матери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 животные старше 4 лет приобретают иммунитет вследствие иммунизирующей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субинфекции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. Переболевшие животные приобретают длительный иммунитет.</w:t>
      </w:r>
      <w:r w:rsidRPr="00C54F93">
        <w:rPr>
          <w:rFonts w:ascii="Times New Roman" w:hAnsi="Times New Roman" w:cs="Times New Roman"/>
          <w:sz w:val="24"/>
          <w:szCs w:val="24"/>
        </w:rPr>
        <w:br/>
        <w:t xml:space="preserve">Для профилактической иммунизации животных применяют концентрированную гидроокисьалюминиевую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формолвакцину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против эмфизематозного карбункула крупного рогатого скота и овец. Вакцину вводят внутримышечно: крупному рогатому скоту в область крупа, овцам — с внутренней поверхности бедра, однократно в дозе 2 мл, независимо от возраста и упитанности животного. Иммунитет наступает через 12—14 дней и продолжается 5 — 6 мес.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r w:rsidRPr="00C54F93">
        <w:rPr>
          <w:rFonts w:ascii="Times New Roman" w:hAnsi="Times New Roman" w:cs="Times New Roman"/>
          <w:b/>
          <w:bCs/>
          <w:sz w:val="24"/>
          <w:szCs w:val="24"/>
        </w:rPr>
        <w:t>Профилактика и меры борьбы</w:t>
      </w:r>
      <w:r w:rsidRPr="00C54F93">
        <w:rPr>
          <w:rFonts w:ascii="Times New Roman" w:hAnsi="Times New Roman" w:cs="Times New Roman"/>
          <w:sz w:val="24"/>
          <w:szCs w:val="24"/>
        </w:rPr>
        <w:t>. Для предупреждения возникновения болезни не следует допускать водопоя Животных из непроточных, заболоченных водоемов и выпаса на переувлажненных пастбищах, а также скармливания кормов, загрязненных землей. Необходимо систематически следить за санитарным состоянием территории животноводческих помещений и пастбищ, проводить меры по предупреждению травматизма. Всех вновь поступивших в хозяйство животных выдерживают в профилактическом карантине.</w:t>
      </w:r>
      <w:r w:rsidRPr="00C54F93">
        <w:rPr>
          <w:rFonts w:ascii="Times New Roman" w:hAnsi="Times New Roman" w:cs="Times New Roman"/>
          <w:sz w:val="24"/>
          <w:szCs w:val="24"/>
        </w:rPr>
        <w:br/>
        <w:t xml:space="preserve">В хозяйствах, где ранее был зарегистрирован эмфизематозный карбункул, проводят профилактическую вакцинацию крупного рогатого скота в возрасте от 3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месдо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4 лет, овец — с 6-месячного возраста.</w:t>
      </w:r>
      <w:r w:rsidRPr="00C54F93">
        <w:rPr>
          <w:rFonts w:ascii="Times New Roman" w:hAnsi="Times New Roman" w:cs="Times New Roman"/>
          <w:sz w:val="24"/>
          <w:szCs w:val="24"/>
        </w:rPr>
        <w:br/>
        <w:t xml:space="preserve">Если пастбищный период продолжительнее 6 </w:t>
      </w:r>
      <w:proofErr w:type="spellStart"/>
      <w:proofErr w:type="gramStart"/>
      <w:r w:rsidRPr="00C54F93">
        <w:rPr>
          <w:rFonts w:ascii="Times New Roman" w:hAnsi="Times New Roman" w:cs="Times New Roman"/>
          <w:sz w:val="24"/>
          <w:szCs w:val="24"/>
        </w:rPr>
        <w:t>мес</w:t>
      </w:r>
      <w:proofErr w:type="spellEnd"/>
      <w:proofErr w:type="gramEnd"/>
      <w:r w:rsidRPr="00C54F93">
        <w:rPr>
          <w:rFonts w:ascii="Times New Roman" w:hAnsi="Times New Roman" w:cs="Times New Roman"/>
          <w:sz w:val="24"/>
          <w:szCs w:val="24"/>
        </w:rPr>
        <w:t xml:space="preserve">, то животных обязательно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ревакци-нируют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через 6 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мес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 xml:space="preserve"> после первой прививки. Телят вакцинируют дважды — в 3- и 6-месячном возрасте.</w:t>
      </w:r>
      <w:r w:rsidRPr="00C54F93">
        <w:rPr>
          <w:rFonts w:ascii="Times New Roman" w:hAnsi="Times New Roman" w:cs="Times New Roman"/>
          <w:sz w:val="24"/>
          <w:szCs w:val="24"/>
        </w:rPr>
        <w:br/>
        <w:t>В случае возникновения болезни хозяйство (ферму) объявляют неблагополучным по эмфизематозному карбункулу и накладывают карантин. Запрещают передачу восприимчивых животных другим хозяйствам, перегруппировку их внутри хозяйства, вывоз инфицированного фуража. Животных, больных и подозрительных по заболеванию, помещают в изолятор и лечат, а весь остальной скот вакцинируют. Вынужденный убой больных животных на мясо и использование молока от них в пищу запрещают.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r w:rsidRPr="00C54F93">
        <w:rPr>
          <w:rFonts w:ascii="Times New Roman" w:hAnsi="Times New Roman" w:cs="Times New Roman"/>
          <w:sz w:val="24"/>
          <w:szCs w:val="24"/>
        </w:rPr>
        <w:br/>
        <w:t>Трупы вместе с кожей, а также навоз и остатки инфицированного корма сжигают. Помещения, выгульные дворы после механической очистки дезинфицируют. Текущую дезинфекцию проводят после каждого выделения больного животного, трехкратно с интервалом в 1 ч, а в изоляторах, где содержатся больные животные,</w:t>
      </w:r>
      <w:proofErr w:type="gramStart"/>
      <w:r w:rsidRPr="00C54F93">
        <w:rPr>
          <w:rFonts w:ascii="Times New Roman" w:hAnsi="Times New Roman" w:cs="Times New Roman"/>
          <w:sz w:val="24"/>
          <w:szCs w:val="24"/>
        </w:rPr>
        <w:t>—е</w:t>
      </w:r>
      <w:proofErr w:type="gramEnd"/>
      <w:r w:rsidRPr="00C54F93">
        <w:rPr>
          <w:rFonts w:ascii="Times New Roman" w:hAnsi="Times New Roman" w:cs="Times New Roman"/>
          <w:sz w:val="24"/>
          <w:szCs w:val="24"/>
        </w:rPr>
        <w:t>жедневно. Для дезинфекции применяют растворы формальдегида (4%-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), едкого натра (10%-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), однохлористого йода (10%-</w:t>
      </w:r>
      <w:proofErr w:type="spellStart"/>
      <w:r w:rsidRPr="00C54F93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C54F93">
        <w:rPr>
          <w:rFonts w:ascii="Times New Roman" w:hAnsi="Times New Roman" w:cs="Times New Roman"/>
          <w:sz w:val="24"/>
          <w:szCs w:val="24"/>
        </w:rPr>
        <w:t>), взвесь хлорной извести с содержанием 5 % активного хлора. Навозную жижу в жижесборнике обезвреживают сухой хлорной известью (1 кг препарата на 200 л жижи).</w:t>
      </w:r>
      <w:r w:rsidRPr="00C54F93">
        <w:rPr>
          <w:rFonts w:ascii="Times New Roman" w:hAnsi="Times New Roman" w:cs="Times New Roman"/>
          <w:sz w:val="24"/>
          <w:szCs w:val="24"/>
        </w:rPr>
        <w:br/>
        <w:t>Корма, с которыми соприкасался больной скот, скармливают лошадям и вакцинированному против эмфизематозного карбункула крупному рогатому скоту через 16 дней после прививки последнего.</w:t>
      </w:r>
      <w:r w:rsidRPr="00C54F93">
        <w:rPr>
          <w:rFonts w:ascii="Times New Roman" w:hAnsi="Times New Roman" w:cs="Times New Roman"/>
          <w:sz w:val="24"/>
          <w:szCs w:val="24"/>
        </w:rPr>
        <w:br/>
      </w:r>
      <w:bookmarkStart w:id="58" w:name="_GoBack"/>
      <w:bookmarkEnd w:id="58"/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везикулярной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ЭМКАРе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ЭМКАРа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ЭМКАРе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C54F93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C54F93" w:rsidRPr="00E82462" w:rsidRDefault="00C54F93" w:rsidP="00C54F93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4,130-142</w:t>
      </w:r>
    </w:p>
    <w:p w:rsidR="00C54F93" w:rsidRPr="00E86F6A" w:rsidRDefault="00C54F93" w:rsidP="0030541C">
      <w:pPr>
        <w:rPr>
          <w:rFonts w:ascii="Times New Roman" w:hAnsi="Times New Roman" w:cs="Times New Roman"/>
          <w:sz w:val="24"/>
          <w:szCs w:val="24"/>
        </w:rPr>
      </w:pPr>
    </w:p>
    <w:sectPr w:rsidR="00C54F93" w:rsidRPr="00E86F6A" w:rsidSect="00E86F6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569"/>
    <w:rsid w:val="001F58E5"/>
    <w:rsid w:val="00210B4E"/>
    <w:rsid w:val="0030541C"/>
    <w:rsid w:val="00552278"/>
    <w:rsid w:val="00882BC2"/>
    <w:rsid w:val="00A62292"/>
    <w:rsid w:val="00B46569"/>
    <w:rsid w:val="00C54F93"/>
    <w:rsid w:val="00E8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6F6A"/>
    <w:pPr>
      <w:spacing w:after="0" w:line="240" w:lineRule="auto"/>
    </w:pPr>
    <w:rPr>
      <w:rFonts w:eastAsiaTheme="minorEastAsia"/>
      <w:lang w:eastAsia="ru-RU"/>
    </w:rPr>
  </w:style>
  <w:style w:type="paragraph" w:styleId="3">
    <w:name w:val="Body Text 3"/>
    <w:basedOn w:val="a"/>
    <w:link w:val="30"/>
    <w:rsid w:val="001F58E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F58E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4">
    <w:name w:val="Hyperlink"/>
    <w:basedOn w:val="a0"/>
    <w:uiPriority w:val="99"/>
    <w:unhideWhenUsed/>
    <w:rsid w:val="001F58E5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62292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5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227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54F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6F6A"/>
    <w:pPr>
      <w:spacing w:after="0" w:line="240" w:lineRule="auto"/>
    </w:pPr>
    <w:rPr>
      <w:rFonts w:eastAsiaTheme="minorEastAsia"/>
      <w:lang w:eastAsia="ru-RU"/>
    </w:rPr>
  </w:style>
  <w:style w:type="paragraph" w:styleId="3">
    <w:name w:val="Body Text 3"/>
    <w:basedOn w:val="a"/>
    <w:link w:val="30"/>
    <w:rsid w:val="001F58E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F58E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4">
    <w:name w:val="Hyperlink"/>
    <w:basedOn w:val="a0"/>
    <w:uiPriority w:val="99"/>
    <w:unhideWhenUsed/>
    <w:rsid w:val="001F58E5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62292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5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227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54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34</Pages>
  <Words>18482</Words>
  <Characters>105352</Characters>
  <Application>Microsoft Office Word</Application>
  <DocSecurity>0</DocSecurity>
  <Lines>877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123587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4</cp:revision>
  <dcterms:created xsi:type="dcterms:W3CDTF">2018-04-18T08:45:00Z</dcterms:created>
  <dcterms:modified xsi:type="dcterms:W3CDTF">2018-04-18T10:23:00Z</dcterms:modified>
</cp:coreProperties>
</file>